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D779" w14:textId="219AE014" w:rsidR="005E3609" w:rsidRPr="00986D6B" w:rsidRDefault="1D722F7B" w:rsidP="1D722F7B">
      <w:pPr>
        <w:pStyle w:val="Heading1"/>
        <w:rPr>
          <w:rFonts w:ascii="Arial" w:hAnsi="Arial" w:cs="Arial"/>
          <w:b/>
          <w:bCs/>
          <w:sz w:val="28"/>
          <w:szCs w:val="28"/>
        </w:rPr>
      </w:pPr>
      <w:r w:rsidRPr="1D722F7B">
        <w:rPr>
          <w:rFonts w:ascii="Arial" w:hAnsi="Arial" w:cs="Arial"/>
          <w:b/>
          <w:bCs/>
          <w:sz w:val="28"/>
          <w:szCs w:val="28"/>
        </w:rPr>
        <w:t xml:space="preserve">Policy Committee Meeting </w:t>
      </w:r>
      <w:r w:rsidR="004B746F">
        <w:rPr>
          <w:rFonts w:ascii="Arial" w:hAnsi="Arial" w:cs="Arial"/>
          <w:b/>
          <w:bCs/>
          <w:sz w:val="28"/>
          <w:szCs w:val="28"/>
        </w:rPr>
        <w:t>Tuesday 24</w:t>
      </w:r>
      <w:r w:rsidR="004B746F" w:rsidRPr="004B746F">
        <w:rPr>
          <w:rFonts w:ascii="Arial" w:hAnsi="Arial" w:cs="Arial"/>
          <w:b/>
          <w:bCs/>
          <w:sz w:val="28"/>
          <w:szCs w:val="28"/>
          <w:vertAlign w:val="superscript"/>
        </w:rPr>
        <w:t>th</w:t>
      </w:r>
      <w:r w:rsidR="004B746F">
        <w:rPr>
          <w:rFonts w:ascii="Arial" w:hAnsi="Arial" w:cs="Arial"/>
          <w:b/>
          <w:bCs/>
          <w:sz w:val="28"/>
          <w:szCs w:val="28"/>
        </w:rPr>
        <w:t xml:space="preserve"> August</w:t>
      </w:r>
      <w:r w:rsidR="003F7204">
        <w:rPr>
          <w:rFonts w:ascii="Arial" w:hAnsi="Arial" w:cs="Arial"/>
          <w:b/>
          <w:bCs/>
          <w:sz w:val="28"/>
          <w:szCs w:val="28"/>
        </w:rPr>
        <w:t xml:space="preserve"> 2021</w:t>
      </w:r>
      <w:r w:rsidR="00E264E4">
        <w:rPr>
          <w:rFonts w:ascii="Arial" w:hAnsi="Arial" w:cs="Arial"/>
          <w:b/>
          <w:bCs/>
          <w:sz w:val="28"/>
          <w:szCs w:val="28"/>
        </w:rPr>
        <w:t xml:space="preserve"> 2pm-4pm</w:t>
      </w:r>
    </w:p>
    <w:p w14:paraId="654EE192" w14:textId="2F2277CE" w:rsidR="003F7204" w:rsidRDefault="00CD0209" w:rsidP="003F7204">
      <w:r w:rsidRPr="0068094C">
        <w:rPr>
          <w:sz w:val="22"/>
          <w:szCs w:val="22"/>
        </w:rPr>
        <w:t>Venue</w:t>
      </w:r>
      <w:r w:rsidR="00986D6B">
        <w:rPr>
          <w:sz w:val="22"/>
          <w:szCs w:val="22"/>
        </w:rPr>
        <w:t xml:space="preserve">: </w:t>
      </w:r>
      <w:r w:rsidR="00344ACC">
        <w:rPr>
          <w:sz w:val="22"/>
          <w:szCs w:val="22"/>
        </w:rPr>
        <w:t>Online.</w:t>
      </w:r>
      <w:r w:rsidR="00344ACC">
        <w:t xml:space="preserve"> </w:t>
      </w:r>
    </w:p>
    <w:p w14:paraId="1AEB05B4" w14:textId="77777777" w:rsidR="009428F9" w:rsidRPr="009428F9" w:rsidRDefault="009428F9" w:rsidP="009428F9">
      <w:pPr>
        <w:keepNext/>
        <w:keepLines/>
        <w:spacing w:before="240"/>
        <w:outlineLvl w:val="0"/>
        <w:rPr>
          <w:rFonts w:eastAsiaTheme="majorEastAsia" w:cs="Arial"/>
          <w:b/>
          <w:sz w:val="22"/>
          <w:szCs w:val="22"/>
        </w:rPr>
      </w:pPr>
      <w:r w:rsidRPr="009428F9">
        <w:rPr>
          <w:rFonts w:eastAsiaTheme="majorEastAsia" w:cs="Arial"/>
          <w:b/>
          <w:sz w:val="22"/>
          <w:szCs w:val="22"/>
        </w:rPr>
        <w:t>Committee members:</w:t>
      </w:r>
    </w:p>
    <w:p w14:paraId="45469219" w14:textId="6B0EDDA9" w:rsidR="009428F9" w:rsidRPr="009428F9" w:rsidRDefault="009428F9" w:rsidP="009428F9">
      <w:pPr>
        <w:keepNext/>
        <w:keepLines/>
        <w:spacing w:before="240"/>
        <w:outlineLvl w:val="0"/>
        <w:rPr>
          <w:rFonts w:eastAsiaTheme="majorEastAsia" w:cs="Arial"/>
          <w:sz w:val="22"/>
          <w:szCs w:val="22"/>
        </w:rPr>
      </w:pPr>
      <w:r w:rsidRPr="009428F9">
        <w:rPr>
          <w:rFonts w:eastAsiaTheme="majorEastAsia" w:cs="Arial"/>
          <w:sz w:val="22"/>
          <w:szCs w:val="22"/>
        </w:rPr>
        <w:t>IIED, Christian Aid Scotland, Oxfam Scotland, Tearfund Scotland, SCIAF, Water Witnes</w:t>
      </w:r>
      <w:r w:rsidR="00B42770">
        <w:rPr>
          <w:rFonts w:eastAsiaTheme="majorEastAsia" w:cs="Arial"/>
          <w:sz w:val="22"/>
          <w:szCs w:val="22"/>
        </w:rPr>
        <w:t>s International, Carey Tourism,</w:t>
      </w:r>
      <w:r w:rsidRPr="009428F9">
        <w:rPr>
          <w:rFonts w:eastAsiaTheme="majorEastAsia" w:cs="Arial"/>
          <w:sz w:val="22"/>
          <w:szCs w:val="22"/>
        </w:rPr>
        <w:t xml:space="preserve"> Thrive, Water Aid, HALO Trust, IDEAS, British Red Cross</w:t>
      </w:r>
    </w:p>
    <w:p w14:paraId="52325CA1" w14:textId="77777777" w:rsidR="009428F9" w:rsidRDefault="009428F9" w:rsidP="009428F9">
      <w:pPr>
        <w:keepNext/>
        <w:keepLines/>
        <w:spacing w:before="240"/>
        <w:outlineLvl w:val="0"/>
        <w:rPr>
          <w:rFonts w:eastAsiaTheme="majorEastAsia" w:cs="Arial"/>
          <w:b/>
          <w:sz w:val="22"/>
          <w:szCs w:val="22"/>
        </w:rPr>
      </w:pPr>
      <w:r w:rsidRPr="009428F9">
        <w:rPr>
          <w:rFonts w:eastAsiaTheme="majorEastAsia" w:cs="Arial"/>
          <w:b/>
          <w:sz w:val="22"/>
          <w:szCs w:val="22"/>
        </w:rPr>
        <w:t xml:space="preserve">Present: </w:t>
      </w:r>
    </w:p>
    <w:p w14:paraId="0968F75D" w14:textId="77777777" w:rsidR="0082506D" w:rsidRDefault="0082506D" w:rsidP="0082506D">
      <w:pPr>
        <w:keepNext/>
        <w:keepLines/>
        <w:spacing w:before="240"/>
        <w:outlineLvl w:val="0"/>
        <w:rPr>
          <w:rFonts w:eastAsiaTheme="majorEastAsia" w:cs="Arial"/>
          <w:sz w:val="22"/>
          <w:szCs w:val="22"/>
        </w:rPr>
      </w:pPr>
      <w:r>
        <w:rPr>
          <w:rFonts w:eastAsiaTheme="majorEastAsia" w:cs="Arial"/>
          <w:sz w:val="22"/>
          <w:szCs w:val="22"/>
        </w:rPr>
        <w:t>Geraldine Hill (SCIAF), Kenneth Watt (Red Cross), Dorcas Pratt (Water Witness International), Lewis Ryder-Jones (Alliance), Simon Anderson (IIED), Ben Wilson (WaterAid), Chris Loughran (HALO Trust), Jamie Livingstone (Oxfam), Chris Hegarty (Christian Aid), Hazel MacIver (Tearfund), Michael Alexander (Individual member), Frank Pringle (individual member), Chrissie Hirst (</w:t>
      </w:r>
      <w:proofErr w:type="spellStart"/>
      <w:r>
        <w:rPr>
          <w:rFonts w:eastAsiaTheme="majorEastAsia" w:cs="Arial"/>
          <w:sz w:val="22"/>
          <w:szCs w:val="22"/>
        </w:rPr>
        <w:t>Corra</w:t>
      </w:r>
      <w:proofErr w:type="spellEnd"/>
      <w:r>
        <w:rPr>
          <w:rFonts w:eastAsiaTheme="majorEastAsia" w:cs="Arial"/>
          <w:sz w:val="22"/>
          <w:szCs w:val="22"/>
        </w:rPr>
        <w:t>)</w:t>
      </w:r>
    </w:p>
    <w:p w14:paraId="1AE64E74" w14:textId="77777777" w:rsidR="0082506D" w:rsidRDefault="0082506D" w:rsidP="0082506D">
      <w:pPr>
        <w:keepNext/>
        <w:keepLines/>
        <w:spacing w:before="240"/>
        <w:outlineLvl w:val="0"/>
        <w:rPr>
          <w:rFonts w:eastAsiaTheme="majorEastAsia" w:cs="Arial"/>
          <w:sz w:val="22"/>
          <w:szCs w:val="22"/>
        </w:rPr>
      </w:pPr>
      <w:r>
        <w:rPr>
          <w:rFonts w:eastAsiaTheme="majorEastAsia" w:cs="Arial"/>
          <w:b/>
          <w:sz w:val="22"/>
          <w:szCs w:val="22"/>
        </w:rPr>
        <w:t>Apologies:</w:t>
      </w:r>
      <w:r>
        <w:rPr>
          <w:rFonts w:eastAsiaTheme="majorEastAsia" w:cs="Arial"/>
          <w:sz w:val="22"/>
          <w:szCs w:val="22"/>
        </w:rPr>
        <w:t xml:space="preserve"> </w:t>
      </w:r>
    </w:p>
    <w:p w14:paraId="105C7D4D" w14:textId="77777777" w:rsidR="0082506D" w:rsidRDefault="0082506D" w:rsidP="0082506D">
      <w:pPr>
        <w:keepNext/>
        <w:keepLines/>
        <w:spacing w:before="240"/>
        <w:outlineLvl w:val="0"/>
        <w:rPr>
          <w:rFonts w:eastAsiaTheme="majorEastAsia" w:cs="Arial"/>
          <w:sz w:val="22"/>
          <w:szCs w:val="22"/>
        </w:rPr>
      </w:pPr>
      <w:r>
        <w:rPr>
          <w:rFonts w:eastAsiaTheme="majorEastAsia" w:cs="Arial"/>
          <w:sz w:val="22"/>
          <w:szCs w:val="22"/>
        </w:rPr>
        <w:t xml:space="preserve">Emma Gardner (IDEAS), Josephine McLaughlin (IDEAS), Cathy Ratcliff (Thrive) </w:t>
      </w:r>
    </w:p>
    <w:p w14:paraId="6B922667" w14:textId="5C9CE18A" w:rsidR="003F7204" w:rsidRPr="00763C87" w:rsidRDefault="003F7204" w:rsidP="003F7204">
      <w:pPr>
        <w:rPr>
          <w:rFonts w:cs="Arial"/>
          <w:b/>
          <w:sz w:val="22"/>
          <w:szCs w:val="22"/>
        </w:rPr>
      </w:pPr>
    </w:p>
    <w:p w14:paraId="33EFA1BD" w14:textId="77777777" w:rsidR="00763C87" w:rsidRDefault="00344ACC" w:rsidP="00763C87">
      <w:pPr>
        <w:pStyle w:val="BodyText"/>
        <w:rPr>
          <w:b/>
          <w:sz w:val="22"/>
          <w:szCs w:val="22"/>
        </w:rPr>
      </w:pPr>
      <w:r w:rsidRPr="00763C87">
        <w:rPr>
          <w:b/>
          <w:sz w:val="22"/>
          <w:szCs w:val="22"/>
        </w:rPr>
        <w:t>Summary of decisions and actions:</w:t>
      </w:r>
    </w:p>
    <w:p w14:paraId="0A6B525D" w14:textId="77777777" w:rsidR="006879A4" w:rsidRPr="006879A4" w:rsidRDefault="006879A4" w:rsidP="00395009">
      <w:pPr>
        <w:pStyle w:val="BodyText"/>
        <w:numPr>
          <w:ilvl w:val="0"/>
          <w:numId w:val="34"/>
        </w:numPr>
        <w:spacing w:after="0" w:line="240" w:lineRule="auto"/>
        <w:rPr>
          <w:b/>
          <w:sz w:val="22"/>
          <w:szCs w:val="22"/>
        </w:rPr>
      </w:pPr>
      <w:r>
        <w:rPr>
          <w:sz w:val="22"/>
          <w:szCs w:val="22"/>
        </w:rPr>
        <w:t xml:space="preserve">Decolonising/anti-racism/localisation </w:t>
      </w:r>
    </w:p>
    <w:p w14:paraId="316340B4" w14:textId="77777777" w:rsidR="00A42808" w:rsidRPr="003314F3" w:rsidRDefault="00763C87" w:rsidP="00395009">
      <w:pPr>
        <w:pStyle w:val="BodyText"/>
        <w:numPr>
          <w:ilvl w:val="1"/>
          <w:numId w:val="34"/>
        </w:numPr>
        <w:spacing w:after="0" w:line="240" w:lineRule="auto"/>
        <w:rPr>
          <w:b/>
          <w:sz w:val="22"/>
          <w:szCs w:val="22"/>
          <w:highlight w:val="yellow"/>
        </w:rPr>
      </w:pPr>
      <w:r w:rsidRPr="00395009">
        <w:rPr>
          <w:sz w:val="22"/>
          <w:szCs w:val="22"/>
          <w:highlight w:val="yellow"/>
        </w:rPr>
        <w:t>Action</w:t>
      </w:r>
      <w:r w:rsidR="00072123" w:rsidRPr="00395009">
        <w:rPr>
          <w:sz w:val="22"/>
          <w:szCs w:val="22"/>
          <w:highlight w:val="yellow"/>
        </w:rPr>
        <w:t>:</w:t>
      </w:r>
      <w:r w:rsidRPr="00395009">
        <w:rPr>
          <w:sz w:val="22"/>
          <w:szCs w:val="22"/>
          <w:highlight w:val="yellow"/>
        </w:rPr>
        <w:t xml:space="preserve"> </w:t>
      </w:r>
      <w:r w:rsidR="006D44DF">
        <w:rPr>
          <w:sz w:val="22"/>
          <w:szCs w:val="22"/>
          <w:highlight w:val="yellow"/>
        </w:rPr>
        <w:t xml:space="preserve">Co-chairs to </w:t>
      </w:r>
      <w:r w:rsidR="006879A4" w:rsidRPr="00395009">
        <w:rPr>
          <w:sz w:val="22"/>
          <w:szCs w:val="22"/>
          <w:highlight w:val="yellow"/>
        </w:rPr>
        <w:t xml:space="preserve">review Committee </w:t>
      </w:r>
      <w:proofErr w:type="spellStart"/>
      <w:r w:rsidR="006879A4" w:rsidRPr="00395009">
        <w:rPr>
          <w:sz w:val="22"/>
          <w:szCs w:val="22"/>
          <w:highlight w:val="yellow"/>
        </w:rPr>
        <w:t>ToR</w:t>
      </w:r>
      <w:proofErr w:type="spellEnd"/>
      <w:r w:rsidR="006879A4" w:rsidRPr="00395009">
        <w:rPr>
          <w:sz w:val="22"/>
          <w:szCs w:val="22"/>
          <w:highlight w:val="yellow"/>
        </w:rPr>
        <w:t xml:space="preserve"> to ensure procedures are in place to improve diversity. </w:t>
      </w:r>
    </w:p>
    <w:p w14:paraId="02AB7935" w14:textId="76AD557E" w:rsidR="00344ACC" w:rsidRPr="00395009" w:rsidRDefault="006879A4" w:rsidP="00395009">
      <w:pPr>
        <w:pStyle w:val="BodyText"/>
        <w:numPr>
          <w:ilvl w:val="1"/>
          <w:numId w:val="34"/>
        </w:numPr>
        <w:spacing w:after="0" w:line="240" w:lineRule="auto"/>
        <w:rPr>
          <w:b/>
          <w:sz w:val="22"/>
          <w:szCs w:val="22"/>
          <w:highlight w:val="yellow"/>
        </w:rPr>
      </w:pPr>
      <w:r w:rsidRPr="00395009">
        <w:rPr>
          <w:sz w:val="22"/>
          <w:szCs w:val="22"/>
          <w:highlight w:val="yellow"/>
        </w:rPr>
        <w:t xml:space="preserve">2 spaces on committee to be filled – All </w:t>
      </w:r>
      <w:r w:rsidR="00A42808">
        <w:rPr>
          <w:sz w:val="22"/>
          <w:szCs w:val="22"/>
          <w:highlight w:val="yellow"/>
        </w:rPr>
        <w:t>members ask to suggest a</w:t>
      </w:r>
      <w:r w:rsidRPr="00395009">
        <w:rPr>
          <w:sz w:val="22"/>
          <w:szCs w:val="22"/>
          <w:highlight w:val="yellow"/>
        </w:rPr>
        <w:t>ppropriate new members.</w:t>
      </w:r>
    </w:p>
    <w:p w14:paraId="46448EDE" w14:textId="7A2D2DD9" w:rsidR="006879A4" w:rsidRPr="002B7A15" w:rsidRDefault="002B7A15" w:rsidP="00395009">
      <w:pPr>
        <w:pStyle w:val="BodyText"/>
        <w:numPr>
          <w:ilvl w:val="0"/>
          <w:numId w:val="34"/>
        </w:numPr>
        <w:spacing w:after="0" w:line="240" w:lineRule="auto"/>
        <w:rPr>
          <w:b/>
          <w:sz w:val="22"/>
          <w:szCs w:val="22"/>
        </w:rPr>
      </w:pPr>
      <w:r>
        <w:rPr>
          <w:sz w:val="22"/>
          <w:szCs w:val="22"/>
        </w:rPr>
        <w:t>ID Review</w:t>
      </w:r>
    </w:p>
    <w:p w14:paraId="3244E78D" w14:textId="72B5B20A" w:rsidR="002B7A15" w:rsidRPr="002B7A15" w:rsidRDefault="002B7A15" w:rsidP="00395009">
      <w:pPr>
        <w:pStyle w:val="BodyText"/>
        <w:numPr>
          <w:ilvl w:val="1"/>
          <w:numId w:val="34"/>
        </w:numPr>
        <w:spacing w:after="0" w:line="240" w:lineRule="auto"/>
        <w:rPr>
          <w:b/>
          <w:sz w:val="22"/>
          <w:szCs w:val="22"/>
        </w:rPr>
      </w:pPr>
      <w:r>
        <w:rPr>
          <w:sz w:val="22"/>
          <w:szCs w:val="22"/>
        </w:rPr>
        <w:t>Sub-group needed to co-produce a shared paper on key points members think should come out of review that can be used in first meeting with new minister/ Brian Dornan whenever that happens.</w:t>
      </w:r>
      <w:r w:rsidR="00F4382C">
        <w:rPr>
          <w:sz w:val="22"/>
          <w:szCs w:val="22"/>
        </w:rPr>
        <w:t xml:space="preserve"> </w:t>
      </w:r>
    </w:p>
    <w:p w14:paraId="59537D31" w14:textId="6BBD62DC" w:rsidR="00E42652" w:rsidRDefault="002B7A15" w:rsidP="00395009">
      <w:pPr>
        <w:pStyle w:val="BodyText"/>
        <w:numPr>
          <w:ilvl w:val="1"/>
          <w:numId w:val="34"/>
        </w:numPr>
        <w:spacing w:after="0" w:line="240" w:lineRule="auto"/>
        <w:rPr>
          <w:sz w:val="22"/>
          <w:szCs w:val="22"/>
          <w:highlight w:val="yellow"/>
        </w:rPr>
      </w:pPr>
      <w:r w:rsidRPr="0BA010D2">
        <w:rPr>
          <w:sz w:val="22"/>
          <w:szCs w:val="22"/>
          <w:highlight w:val="yellow"/>
        </w:rPr>
        <w:t>Action</w:t>
      </w:r>
      <w:r w:rsidR="00072123" w:rsidRPr="0BA010D2">
        <w:rPr>
          <w:sz w:val="22"/>
          <w:szCs w:val="22"/>
          <w:highlight w:val="yellow"/>
        </w:rPr>
        <w:t>:</w:t>
      </w:r>
      <w:r w:rsidRPr="0BA010D2">
        <w:rPr>
          <w:sz w:val="22"/>
          <w:szCs w:val="22"/>
          <w:highlight w:val="yellow"/>
        </w:rPr>
        <w:t xml:space="preserve"> </w:t>
      </w:r>
      <w:r w:rsidR="00627448" w:rsidRPr="0BA010D2">
        <w:rPr>
          <w:sz w:val="22"/>
          <w:szCs w:val="22"/>
          <w:highlight w:val="yellow"/>
        </w:rPr>
        <w:t>Co-chairs to consult interim CE</w:t>
      </w:r>
      <w:r w:rsidR="0D9AAF02" w:rsidRPr="0BA010D2">
        <w:rPr>
          <w:sz w:val="22"/>
          <w:szCs w:val="22"/>
          <w:highlight w:val="yellow"/>
        </w:rPr>
        <w:t>O</w:t>
      </w:r>
      <w:r w:rsidR="00627448" w:rsidRPr="0BA010D2">
        <w:rPr>
          <w:sz w:val="22"/>
          <w:szCs w:val="22"/>
          <w:highlight w:val="yellow"/>
        </w:rPr>
        <w:t xml:space="preserve"> and incoming CEO on issues raised by </w:t>
      </w:r>
      <w:r w:rsidR="00E42652" w:rsidRPr="0BA010D2">
        <w:rPr>
          <w:sz w:val="22"/>
          <w:szCs w:val="22"/>
          <w:highlight w:val="yellow"/>
        </w:rPr>
        <w:t>ID Review</w:t>
      </w:r>
    </w:p>
    <w:p w14:paraId="18E3C4AD" w14:textId="3895AA07" w:rsidR="002B7A15" w:rsidRPr="00395009" w:rsidRDefault="00E42652" w:rsidP="00395009">
      <w:pPr>
        <w:pStyle w:val="BodyText"/>
        <w:numPr>
          <w:ilvl w:val="1"/>
          <w:numId w:val="34"/>
        </w:numPr>
        <w:spacing w:after="0" w:line="240" w:lineRule="auto"/>
        <w:rPr>
          <w:sz w:val="22"/>
          <w:szCs w:val="22"/>
          <w:highlight w:val="yellow"/>
        </w:rPr>
      </w:pPr>
      <w:r>
        <w:rPr>
          <w:sz w:val="22"/>
          <w:szCs w:val="22"/>
          <w:highlight w:val="yellow"/>
        </w:rPr>
        <w:t>Action: Co-chair</w:t>
      </w:r>
      <w:r w:rsidR="00DD54BC">
        <w:rPr>
          <w:sz w:val="22"/>
          <w:szCs w:val="22"/>
          <w:highlight w:val="yellow"/>
        </w:rPr>
        <w:t>s</w:t>
      </w:r>
      <w:r>
        <w:rPr>
          <w:sz w:val="22"/>
          <w:szCs w:val="22"/>
          <w:highlight w:val="yellow"/>
        </w:rPr>
        <w:t xml:space="preserve"> to ask Board members </w:t>
      </w:r>
      <w:r w:rsidR="009F2F32">
        <w:rPr>
          <w:sz w:val="22"/>
          <w:szCs w:val="22"/>
          <w:highlight w:val="yellow"/>
        </w:rPr>
        <w:t xml:space="preserve">who might support the process of membership consultation and </w:t>
      </w:r>
      <w:r w:rsidR="002B7A15" w:rsidRPr="00395009">
        <w:rPr>
          <w:sz w:val="22"/>
          <w:szCs w:val="22"/>
          <w:highlight w:val="yellow"/>
        </w:rPr>
        <w:t>co-produce pape</w:t>
      </w:r>
      <w:r w:rsidR="00F353AF">
        <w:rPr>
          <w:sz w:val="22"/>
          <w:szCs w:val="22"/>
          <w:highlight w:val="yellow"/>
        </w:rPr>
        <w:t xml:space="preserve">r. </w:t>
      </w:r>
      <w:r w:rsidR="002B7A15" w:rsidRPr="00395009">
        <w:rPr>
          <w:sz w:val="22"/>
          <w:szCs w:val="22"/>
          <w:highlight w:val="yellow"/>
        </w:rPr>
        <w:t xml:space="preserve">Lewis </w:t>
      </w:r>
      <w:r w:rsidR="00F353AF">
        <w:rPr>
          <w:sz w:val="22"/>
          <w:szCs w:val="22"/>
          <w:highlight w:val="yellow"/>
        </w:rPr>
        <w:t>will ask which committee members want to be involved</w:t>
      </w:r>
      <w:r w:rsidR="0026345B">
        <w:rPr>
          <w:sz w:val="22"/>
          <w:szCs w:val="22"/>
          <w:highlight w:val="yellow"/>
        </w:rPr>
        <w:t xml:space="preserve"> and who might lead</w:t>
      </w:r>
      <w:r w:rsidR="00F353AF">
        <w:rPr>
          <w:sz w:val="22"/>
          <w:szCs w:val="22"/>
          <w:highlight w:val="yellow"/>
        </w:rPr>
        <w:t xml:space="preserve">. </w:t>
      </w:r>
    </w:p>
    <w:p w14:paraId="75DF8470" w14:textId="13F254A3" w:rsidR="00072123" w:rsidRPr="00072123" w:rsidRDefault="00072123" w:rsidP="00395009">
      <w:pPr>
        <w:pStyle w:val="BodyText"/>
        <w:numPr>
          <w:ilvl w:val="0"/>
          <w:numId w:val="34"/>
        </w:numPr>
        <w:spacing w:after="0" w:line="240" w:lineRule="auto"/>
        <w:rPr>
          <w:sz w:val="22"/>
          <w:szCs w:val="22"/>
        </w:rPr>
      </w:pPr>
      <w:r w:rsidRPr="00072123">
        <w:rPr>
          <w:sz w:val="22"/>
          <w:szCs w:val="22"/>
        </w:rPr>
        <w:t>Global Public Investment</w:t>
      </w:r>
    </w:p>
    <w:p w14:paraId="52A5A85C" w14:textId="48AA11B9" w:rsidR="00072123" w:rsidRPr="00395009" w:rsidRDefault="00072123" w:rsidP="00395009">
      <w:pPr>
        <w:pStyle w:val="BodyText"/>
        <w:numPr>
          <w:ilvl w:val="1"/>
          <w:numId w:val="34"/>
        </w:numPr>
        <w:spacing w:after="0" w:line="240" w:lineRule="auto"/>
        <w:rPr>
          <w:b/>
          <w:sz w:val="22"/>
          <w:szCs w:val="22"/>
          <w:highlight w:val="yellow"/>
        </w:rPr>
      </w:pPr>
      <w:r w:rsidRPr="00395009">
        <w:rPr>
          <w:sz w:val="22"/>
          <w:szCs w:val="22"/>
          <w:highlight w:val="yellow"/>
        </w:rPr>
        <w:t xml:space="preserve">Action: Lewis to </w:t>
      </w:r>
      <w:r w:rsidR="003314F3">
        <w:rPr>
          <w:sz w:val="22"/>
          <w:szCs w:val="22"/>
          <w:highlight w:val="yellow"/>
        </w:rPr>
        <w:t>propose</w:t>
      </w:r>
      <w:r w:rsidRPr="00395009">
        <w:rPr>
          <w:sz w:val="22"/>
          <w:szCs w:val="22"/>
          <w:highlight w:val="yellow"/>
        </w:rPr>
        <w:t xml:space="preserve"> meeting to discuss how, if at all</w:t>
      </w:r>
      <w:r w:rsidR="00395009">
        <w:rPr>
          <w:sz w:val="22"/>
          <w:szCs w:val="22"/>
          <w:highlight w:val="yellow"/>
        </w:rPr>
        <w:t>,</w:t>
      </w:r>
      <w:r w:rsidRPr="00395009">
        <w:rPr>
          <w:sz w:val="22"/>
          <w:szCs w:val="22"/>
          <w:highlight w:val="yellow"/>
        </w:rPr>
        <w:t xml:space="preserve"> this type of thinking can be developed in Scotland</w:t>
      </w:r>
      <w:r w:rsidR="00395009">
        <w:rPr>
          <w:sz w:val="22"/>
          <w:szCs w:val="22"/>
          <w:highlight w:val="yellow"/>
        </w:rPr>
        <w:t xml:space="preserve"> and how it can be useful to broader influencing</w:t>
      </w:r>
    </w:p>
    <w:p w14:paraId="643A6AB6" w14:textId="5FB35793" w:rsidR="00072123" w:rsidRPr="00072123" w:rsidRDefault="00072123" w:rsidP="00395009">
      <w:pPr>
        <w:pStyle w:val="BodyText"/>
        <w:numPr>
          <w:ilvl w:val="0"/>
          <w:numId w:val="34"/>
        </w:numPr>
        <w:spacing w:after="0" w:line="240" w:lineRule="auto"/>
        <w:rPr>
          <w:sz w:val="22"/>
          <w:szCs w:val="22"/>
        </w:rPr>
      </w:pPr>
      <w:r>
        <w:rPr>
          <w:rFonts w:cs="Arial"/>
          <w:sz w:val="22"/>
          <w:szCs w:val="22"/>
        </w:rPr>
        <w:t>M</w:t>
      </w:r>
      <w:r w:rsidRPr="00072123">
        <w:rPr>
          <w:rFonts w:cs="Arial"/>
          <w:sz w:val="22"/>
          <w:szCs w:val="22"/>
        </w:rPr>
        <w:t>odus operandi for the Alliance’s policy influencing role</w:t>
      </w:r>
    </w:p>
    <w:p w14:paraId="0B524918" w14:textId="57AD7357" w:rsidR="00072123" w:rsidRPr="00395009" w:rsidRDefault="00072123" w:rsidP="00395009">
      <w:pPr>
        <w:pStyle w:val="BodyText"/>
        <w:numPr>
          <w:ilvl w:val="1"/>
          <w:numId w:val="34"/>
        </w:numPr>
        <w:spacing w:after="0" w:line="240" w:lineRule="auto"/>
        <w:rPr>
          <w:rFonts w:cs="Arial"/>
          <w:sz w:val="22"/>
          <w:szCs w:val="22"/>
          <w:highlight w:val="yellow"/>
        </w:rPr>
      </w:pPr>
      <w:r w:rsidRPr="00395009">
        <w:rPr>
          <w:rFonts w:cs="Arial"/>
          <w:sz w:val="22"/>
          <w:szCs w:val="22"/>
          <w:highlight w:val="yellow"/>
        </w:rPr>
        <w:t xml:space="preserve">Action: </w:t>
      </w:r>
      <w:r w:rsidR="00962FD8">
        <w:rPr>
          <w:rFonts w:cs="Arial"/>
          <w:sz w:val="22"/>
          <w:szCs w:val="22"/>
          <w:highlight w:val="yellow"/>
        </w:rPr>
        <w:t xml:space="preserve">Alliance </w:t>
      </w:r>
      <w:r w:rsidRPr="00395009">
        <w:rPr>
          <w:rFonts w:cs="Arial"/>
          <w:sz w:val="22"/>
          <w:szCs w:val="22"/>
          <w:highlight w:val="yellow"/>
        </w:rPr>
        <w:t xml:space="preserve">manifesto </w:t>
      </w:r>
      <w:r w:rsidR="00962FD8">
        <w:rPr>
          <w:rFonts w:cs="Arial"/>
          <w:sz w:val="22"/>
          <w:szCs w:val="22"/>
          <w:highlight w:val="yellow"/>
        </w:rPr>
        <w:t xml:space="preserve">to be used </w:t>
      </w:r>
      <w:r w:rsidR="004B7631">
        <w:rPr>
          <w:rFonts w:cs="Arial"/>
          <w:sz w:val="22"/>
          <w:szCs w:val="22"/>
          <w:highlight w:val="yellow"/>
        </w:rPr>
        <w:t xml:space="preserve">as the </w:t>
      </w:r>
      <w:r w:rsidRPr="00395009">
        <w:rPr>
          <w:rFonts w:cs="Arial"/>
          <w:sz w:val="22"/>
          <w:szCs w:val="22"/>
          <w:highlight w:val="yellow"/>
        </w:rPr>
        <w:t xml:space="preserve">basis for </w:t>
      </w:r>
      <w:r w:rsidR="004B7631">
        <w:rPr>
          <w:rFonts w:cs="Arial"/>
          <w:sz w:val="22"/>
          <w:szCs w:val="22"/>
          <w:highlight w:val="yellow"/>
        </w:rPr>
        <w:t xml:space="preserve">identifying areas for policy influencing and where the Alliance can </w:t>
      </w:r>
      <w:r w:rsidR="002D38A4">
        <w:rPr>
          <w:rFonts w:cs="Arial"/>
          <w:sz w:val="22"/>
          <w:szCs w:val="22"/>
          <w:highlight w:val="yellow"/>
        </w:rPr>
        <w:t>legitimately</w:t>
      </w:r>
      <w:r w:rsidR="004B7631">
        <w:rPr>
          <w:rFonts w:cs="Arial"/>
          <w:sz w:val="22"/>
          <w:szCs w:val="22"/>
          <w:highlight w:val="yellow"/>
        </w:rPr>
        <w:t xml:space="preserve"> sign-up to campaigns.</w:t>
      </w:r>
    </w:p>
    <w:p w14:paraId="2DA272F7" w14:textId="342EBE27" w:rsidR="00072123" w:rsidRPr="00395009" w:rsidRDefault="00072123" w:rsidP="00395009">
      <w:pPr>
        <w:pStyle w:val="BodyText"/>
        <w:numPr>
          <w:ilvl w:val="1"/>
          <w:numId w:val="34"/>
        </w:numPr>
        <w:spacing w:after="0" w:line="240" w:lineRule="auto"/>
        <w:rPr>
          <w:rFonts w:cs="Arial"/>
          <w:sz w:val="22"/>
          <w:szCs w:val="22"/>
          <w:highlight w:val="yellow"/>
        </w:rPr>
      </w:pPr>
      <w:r w:rsidRPr="00395009">
        <w:rPr>
          <w:rFonts w:cs="Arial"/>
          <w:sz w:val="22"/>
          <w:szCs w:val="22"/>
          <w:highlight w:val="yellow"/>
        </w:rPr>
        <w:lastRenderedPageBreak/>
        <w:t xml:space="preserve">Action </w:t>
      </w:r>
      <w:r w:rsidR="00DA148A">
        <w:rPr>
          <w:rFonts w:cs="Arial"/>
          <w:sz w:val="22"/>
          <w:szCs w:val="22"/>
          <w:highlight w:val="yellow"/>
        </w:rPr>
        <w:t>–</w:t>
      </w:r>
      <w:r w:rsidRPr="00395009">
        <w:rPr>
          <w:rFonts w:cs="Arial"/>
          <w:sz w:val="22"/>
          <w:szCs w:val="22"/>
          <w:highlight w:val="yellow"/>
        </w:rPr>
        <w:t xml:space="preserve"> </w:t>
      </w:r>
      <w:r w:rsidR="00DA148A">
        <w:rPr>
          <w:rFonts w:cs="Arial"/>
          <w:sz w:val="22"/>
          <w:szCs w:val="22"/>
          <w:highlight w:val="yellow"/>
        </w:rPr>
        <w:t xml:space="preserve">Co-chairs and Lewis to </w:t>
      </w:r>
      <w:r w:rsidRPr="00395009">
        <w:rPr>
          <w:rFonts w:cs="Arial"/>
          <w:sz w:val="22"/>
          <w:szCs w:val="22"/>
          <w:highlight w:val="yellow"/>
        </w:rPr>
        <w:t xml:space="preserve">review modus operandi for taking policy positions ahead of the next meeting and address this in </w:t>
      </w:r>
      <w:proofErr w:type="spellStart"/>
      <w:r w:rsidRPr="00395009">
        <w:rPr>
          <w:rFonts w:cs="Arial"/>
          <w:sz w:val="22"/>
          <w:szCs w:val="22"/>
          <w:highlight w:val="yellow"/>
        </w:rPr>
        <w:t>ToR</w:t>
      </w:r>
      <w:proofErr w:type="spellEnd"/>
      <w:r w:rsidRPr="00395009">
        <w:rPr>
          <w:rFonts w:cs="Arial"/>
          <w:sz w:val="22"/>
          <w:szCs w:val="22"/>
          <w:highlight w:val="yellow"/>
        </w:rPr>
        <w:t xml:space="preserve"> if need be.</w:t>
      </w:r>
      <w:r w:rsidR="00775BDE">
        <w:rPr>
          <w:rFonts w:cs="Arial"/>
          <w:sz w:val="22"/>
          <w:szCs w:val="22"/>
          <w:highlight w:val="yellow"/>
        </w:rPr>
        <w:t xml:space="preserve"> Red line issu</w:t>
      </w:r>
      <w:r w:rsidR="00DA148A">
        <w:rPr>
          <w:rFonts w:cs="Arial"/>
          <w:sz w:val="22"/>
          <w:szCs w:val="22"/>
          <w:highlight w:val="yellow"/>
        </w:rPr>
        <w:t>e</w:t>
      </w:r>
      <w:r w:rsidR="00775BDE">
        <w:rPr>
          <w:rFonts w:cs="Arial"/>
          <w:sz w:val="22"/>
          <w:szCs w:val="22"/>
          <w:highlight w:val="yellow"/>
        </w:rPr>
        <w:t>s for Alliance members to be identified.</w:t>
      </w:r>
    </w:p>
    <w:p w14:paraId="216ADED5" w14:textId="04BB8A3B" w:rsidR="00072123" w:rsidRPr="00072123" w:rsidRDefault="00072123" w:rsidP="00395009">
      <w:pPr>
        <w:pStyle w:val="BodyText"/>
        <w:numPr>
          <w:ilvl w:val="0"/>
          <w:numId w:val="34"/>
        </w:numPr>
        <w:spacing w:after="0" w:line="240" w:lineRule="auto"/>
        <w:rPr>
          <w:sz w:val="22"/>
          <w:szCs w:val="22"/>
        </w:rPr>
      </w:pPr>
      <w:r w:rsidRPr="00072123">
        <w:rPr>
          <w:sz w:val="22"/>
          <w:szCs w:val="22"/>
        </w:rPr>
        <w:t>Wellbeing and Sustainable Development Bill</w:t>
      </w:r>
    </w:p>
    <w:p w14:paraId="29B2A771" w14:textId="66263025" w:rsidR="00072123" w:rsidRDefault="00072123" w:rsidP="00395009">
      <w:pPr>
        <w:pStyle w:val="BodyText"/>
        <w:numPr>
          <w:ilvl w:val="1"/>
          <w:numId w:val="34"/>
        </w:numPr>
        <w:spacing w:after="0" w:line="240" w:lineRule="auto"/>
        <w:rPr>
          <w:sz w:val="22"/>
          <w:szCs w:val="22"/>
        </w:rPr>
      </w:pPr>
      <w:r>
        <w:rPr>
          <w:sz w:val="22"/>
          <w:szCs w:val="22"/>
        </w:rPr>
        <w:t>a complex piece of work that will require resources and strategy. Oxfam and Christian Aid keen to be involved in sub-group taking this forward.</w:t>
      </w:r>
    </w:p>
    <w:p w14:paraId="616E5EDC" w14:textId="27F0294D" w:rsidR="00072123" w:rsidRPr="00395009" w:rsidRDefault="00072123" w:rsidP="00395009">
      <w:pPr>
        <w:pStyle w:val="BodyText"/>
        <w:numPr>
          <w:ilvl w:val="1"/>
          <w:numId w:val="34"/>
        </w:numPr>
        <w:spacing w:after="0" w:line="240" w:lineRule="auto"/>
        <w:rPr>
          <w:sz w:val="22"/>
          <w:szCs w:val="22"/>
          <w:highlight w:val="yellow"/>
        </w:rPr>
      </w:pPr>
      <w:r w:rsidRPr="00395009">
        <w:rPr>
          <w:sz w:val="22"/>
          <w:szCs w:val="22"/>
          <w:highlight w:val="yellow"/>
        </w:rPr>
        <w:t>Action: Lewis to set up</w:t>
      </w:r>
      <w:r w:rsidR="00395009" w:rsidRPr="00395009">
        <w:rPr>
          <w:sz w:val="22"/>
          <w:szCs w:val="22"/>
          <w:highlight w:val="yellow"/>
        </w:rPr>
        <w:t xml:space="preserve"> initial meeting </w:t>
      </w:r>
      <w:r w:rsidR="008424E4">
        <w:rPr>
          <w:sz w:val="22"/>
          <w:szCs w:val="22"/>
          <w:highlight w:val="yellow"/>
        </w:rPr>
        <w:t xml:space="preserve">inviting policy committee members and others from across the Alliance </w:t>
      </w:r>
      <w:r w:rsidR="00395009" w:rsidRPr="00395009">
        <w:rPr>
          <w:sz w:val="22"/>
          <w:szCs w:val="22"/>
          <w:highlight w:val="yellow"/>
        </w:rPr>
        <w:t xml:space="preserve">to develop </w:t>
      </w:r>
      <w:r w:rsidR="00705105">
        <w:rPr>
          <w:sz w:val="22"/>
          <w:szCs w:val="22"/>
          <w:highlight w:val="yellow"/>
        </w:rPr>
        <w:t xml:space="preserve">engagement </w:t>
      </w:r>
      <w:r w:rsidR="00395009" w:rsidRPr="00395009">
        <w:rPr>
          <w:sz w:val="22"/>
          <w:szCs w:val="22"/>
          <w:highlight w:val="yellow"/>
        </w:rPr>
        <w:t>strategy</w:t>
      </w:r>
      <w:r w:rsidR="00705105">
        <w:rPr>
          <w:sz w:val="22"/>
          <w:szCs w:val="22"/>
          <w:highlight w:val="yellow"/>
        </w:rPr>
        <w:t xml:space="preserve"> and to identify partnership/collaboration opportunities with other organisations and networks.</w:t>
      </w:r>
      <w:r w:rsidR="00395009" w:rsidRPr="00395009">
        <w:rPr>
          <w:sz w:val="22"/>
          <w:szCs w:val="22"/>
          <w:highlight w:val="yellow"/>
        </w:rPr>
        <w:t>.</w:t>
      </w:r>
    </w:p>
    <w:p w14:paraId="398861D0" w14:textId="7528D93B" w:rsidR="00072123" w:rsidRDefault="00072123" w:rsidP="00395009">
      <w:pPr>
        <w:pStyle w:val="BodyText"/>
        <w:numPr>
          <w:ilvl w:val="0"/>
          <w:numId w:val="34"/>
        </w:numPr>
        <w:spacing w:after="0" w:line="240" w:lineRule="auto"/>
        <w:rPr>
          <w:sz w:val="22"/>
          <w:szCs w:val="22"/>
        </w:rPr>
      </w:pPr>
      <w:r w:rsidRPr="00072123">
        <w:rPr>
          <w:sz w:val="22"/>
          <w:szCs w:val="22"/>
        </w:rPr>
        <w:t>New MSPs</w:t>
      </w:r>
    </w:p>
    <w:p w14:paraId="3B229602" w14:textId="47869A80" w:rsidR="00395009" w:rsidRDefault="00395009" w:rsidP="00395009">
      <w:pPr>
        <w:pStyle w:val="BodyText"/>
        <w:numPr>
          <w:ilvl w:val="1"/>
          <w:numId w:val="34"/>
        </w:numPr>
        <w:spacing w:after="0" w:line="240" w:lineRule="auto"/>
        <w:rPr>
          <w:sz w:val="22"/>
          <w:szCs w:val="22"/>
        </w:rPr>
      </w:pPr>
      <w:r>
        <w:rPr>
          <w:sz w:val="22"/>
          <w:szCs w:val="22"/>
        </w:rPr>
        <w:t>Briefing for new minister and new MSPs important. Ben keen to support.</w:t>
      </w:r>
    </w:p>
    <w:p w14:paraId="11E1F493" w14:textId="4253C476" w:rsidR="00395009" w:rsidRPr="00395009" w:rsidRDefault="00395009" w:rsidP="00395009">
      <w:pPr>
        <w:pStyle w:val="BodyText"/>
        <w:numPr>
          <w:ilvl w:val="1"/>
          <w:numId w:val="34"/>
        </w:numPr>
        <w:spacing w:after="0" w:line="240" w:lineRule="auto"/>
        <w:rPr>
          <w:sz w:val="22"/>
          <w:szCs w:val="22"/>
          <w:highlight w:val="yellow"/>
        </w:rPr>
      </w:pPr>
      <w:r w:rsidRPr="00395009">
        <w:rPr>
          <w:sz w:val="22"/>
          <w:szCs w:val="22"/>
          <w:highlight w:val="yellow"/>
        </w:rPr>
        <w:t>Action: Lewis to speak with Ben on developing a briefing.</w:t>
      </w:r>
    </w:p>
    <w:p w14:paraId="46F1F803" w14:textId="1B4B43EB" w:rsidR="00072123" w:rsidRDefault="00072123" w:rsidP="00395009">
      <w:pPr>
        <w:pStyle w:val="BodyText"/>
        <w:numPr>
          <w:ilvl w:val="0"/>
          <w:numId w:val="34"/>
        </w:numPr>
        <w:spacing w:after="0" w:line="240" w:lineRule="auto"/>
        <w:rPr>
          <w:sz w:val="22"/>
          <w:szCs w:val="22"/>
        </w:rPr>
      </w:pPr>
      <w:r w:rsidRPr="00072123">
        <w:rPr>
          <w:sz w:val="22"/>
          <w:szCs w:val="22"/>
        </w:rPr>
        <w:t>Restart CPG</w:t>
      </w:r>
    </w:p>
    <w:p w14:paraId="3179412C" w14:textId="009005C9" w:rsidR="00395009" w:rsidRPr="00395009" w:rsidRDefault="00395009" w:rsidP="00395009">
      <w:pPr>
        <w:pStyle w:val="BodyText"/>
        <w:numPr>
          <w:ilvl w:val="1"/>
          <w:numId w:val="34"/>
        </w:numPr>
        <w:spacing w:after="0" w:line="240" w:lineRule="auto"/>
        <w:rPr>
          <w:sz w:val="22"/>
          <w:szCs w:val="22"/>
          <w:highlight w:val="yellow"/>
        </w:rPr>
      </w:pPr>
      <w:r w:rsidRPr="00395009">
        <w:rPr>
          <w:rFonts w:cs="Arial"/>
          <w:sz w:val="22"/>
          <w:szCs w:val="22"/>
          <w:highlight w:val="yellow"/>
        </w:rPr>
        <w:t>Action: Lewis to discuss with prospective MSP members and convenors about potentially ‘rebranding CPG to something more inclusive</w:t>
      </w:r>
      <w:r>
        <w:rPr>
          <w:rFonts w:cs="Arial"/>
          <w:sz w:val="22"/>
          <w:szCs w:val="22"/>
          <w:highlight w:val="yellow"/>
        </w:rPr>
        <w:t xml:space="preserve">, and </w:t>
      </w:r>
      <w:proofErr w:type="spellStart"/>
      <w:r>
        <w:rPr>
          <w:rFonts w:cs="Arial"/>
          <w:sz w:val="22"/>
          <w:szCs w:val="22"/>
          <w:highlight w:val="yellow"/>
        </w:rPr>
        <w:t>feed back</w:t>
      </w:r>
      <w:proofErr w:type="spellEnd"/>
      <w:r>
        <w:rPr>
          <w:rFonts w:cs="Arial"/>
          <w:sz w:val="22"/>
          <w:szCs w:val="22"/>
          <w:highlight w:val="yellow"/>
        </w:rPr>
        <w:t xml:space="preserve"> views</w:t>
      </w:r>
    </w:p>
    <w:p w14:paraId="1E9E86C4" w14:textId="2392CF91" w:rsidR="00072123" w:rsidRPr="00395009" w:rsidRDefault="00072123" w:rsidP="00395009">
      <w:pPr>
        <w:pStyle w:val="BodyText"/>
        <w:numPr>
          <w:ilvl w:val="0"/>
          <w:numId w:val="34"/>
        </w:numPr>
        <w:spacing w:after="0" w:line="240" w:lineRule="auto"/>
        <w:rPr>
          <w:sz w:val="22"/>
          <w:szCs w:val="22"/>
        </w:rPr>
      </w:pPr>
      <w:r w:rsidRPr="00072123">
        <w:rPr>
          <w:rFonts w:cs="Arial"/>
          <w:sz w:val="22"/>
          <w:szCs w:val="22"/>
        </w:rPr>
        <w:t>Alliance role in a future Indy Ref debate</w:t>
      </w:r>
    </w:p>
    <w:p w14:paraId="5277940A" w14:textId="0041A714" w:rsidR="00395009" w:rsidRPr="00395009" w:rsidRDefault="00395009" w:rsidP="00395009">
      <w:pPr>
        <w:pStyle w:val="BodyText"/>
        <w:numPr>
          <w:ilvl w:val="1"/>
          <w:numId w:val="34"/>
        </w:numPr>
        <w:spacing w:after="0" w:line="240" w:lineRule="auto"/>
        <w:rPr>
          <w:sz w:val="22"/>
          <w:szCs w:val="22"/>
        </w:rPr>
      </w:pPr>
      <w:r>
        <w:rPr>
          <w:rFonts w:cs="Arial"/>
          <w:sz w:val="22"/>
          <w:szCs w:val="22"/>
        </w:rPr>
        <w:t>Consensus that Alliance should do something similar</w:t>
      </w:r>
      <w:r w:rsidR="00ED15A9">
        <w:rPr>
          <w:rFonts w:cs="Arial"/>
          <w:sz w:val="22"/>
          <w:szCs w:val="22"/>
        </w:rPr>
        <w:t xml:space="preserve">/build upon </w:t>
      </w:r>
      <w:r>
        <w:rPr>
          <w:rFonts w:cs="Arial"/>
          <w:sz w:val="22"/>
          <w:szCs w:val="22"/>
        </w:rPr>
        <w:t>what NIDOS did in 2014, when time comes.</w:t>
      </w:r>
      <w:r>
        <w:rPr>
          <w:sz w:val="22"/>
          <w:szCs w:val="22"/>
        </w:rPr>
        <w:t xml:space="preserve"> Shelve for immediate future, but bear in mind, a long run in time necessary to produce good report that lays out option for yes and no.</w:t>
      </w:r>
    </w:p>
    <w:p w14:paraId="1DC4076A" w14:textId="71B353A0" w:rsidR="00072123" w:rsidRPr="00395009" w:rsidRDefault="00B17CFB" w:rsidP="00395009">
      <w:pPr>
        <w:pStyle w:val="BodyText"/>
        <w:numPr>
          <w:ilvl w:val="0"/>
          <w:numId w:val="34"/>
        </w:numPr>
        <w:spacing w:after="0" w:line="240" w:lineRule="auto"/>
        <w:rPr>
          <w:sz w:val="22"/>
          <w:szCs w:val="22"/>
        </w:rPr>
      </w:pPr>
      <w:r>
        <w:rPr>
          <w:rFonts w:cs="Arial"/>
          <w:sz w:val="22"/>
          <w:szCs w:val="22"/>
        </w:rPr>
        <w:t>A</w:t>
      </w:r>
      <w:r w:rsidR="00072123" w:rsidRPr="00072123">
        <w:rPr>
          <w:rFonts w:cs="Arial"/>
          <w:sz w:val="22"/>
          <w:szCs w:val="22"/>
        </w:rPr>
        <w:t>dvocacy at UK level going forward</w:t>
      </w:r>
    </w:p>
    <w:p w14:paraId="2C7E20DE" w14:textId="5468C051" w:rsidR="00395009" w:rsidRPr="00072123" w:rsidRDefault="00395009" w:rsidP="00395009">
      <w:pPr>
        <w:pStyle w:val="BodyText"/>
        <w:numPr>
          <w:ilvl w:val="1"/>
          <w:numId w:val="34"/>
        </w:numPr>
        <w:spacing w:after="0" w:line="240" w:lineRule="auto"/>
        <w:rPr>
          <w:sz w:val="22"/>
          <w:szCs w:val="22"/>
        </w:rPr>
      </w:pPr>
      <w:r>
        <w:rPr>
          <w:rFonts w:cs="Arial"/>
          <w:sz w:val="22"/>
          <w:szCs w:val="22"/>
        </w:rPr>
        <w:t>No c</w:t>
      </w:r>
      <w:r w:rsidR="0081578F">
        <w:rPr>
          <w:rFonts w:cs="Arial"/>
          <w:sz w:val="22"/>
          <w:szCs w:val="22"/>
        </w:rPr>
        <w:t>onsensus</w:t>
      </w:r>
      <w:r>
        <w:rPr>
          <w:rFonts w:cs="Arial"/>
          <w:sz w:val="22"/>
          <w:szCs w:val="22"/>
        </w:rPr>
        <w:t xml:space="preserve"> on </w:t>
      </w:r>
      <w:r w:rsidR="006C601A">
        <w:rPr>
          <w:rFonts w:cs="Arial"/>
          <w:sz w:val="22"/>
          <w:szCs w:val="22"/>
        </w:rPr>
        <w:t xml:space="preserve">relative </w:t>
      </w:r>
      <w:r>
        <w:rPr>
          <w:rFonts w:cs="Arial"/>
          <w:sz w:val="22"/>
          <w:szCs w:val="22"/>
        </w:rPr>
        <w:t>importan</w:t>
      </w:r>
      <w:r w:rsidR="006C601A">
        <w:rPr>
          <w:rFonts w:cs="Arial"/>
          <w:sz w:val="22"/>
          <w:szCs w:val="22"/>
        </w:rPr>
        <w:t xml:space="preserve">ce </w:t>
      </w:r>
      <w:r>
        <w:rPr>
          <w:rFonts w:cs="Arial"/>
          <w:sz w:val="22"/>
          <w:szCs w:val="22"/>
        </w:rPr>
        <w:t>for Alliance to engage in formal avenues</w:t>
      </w:r>
      <w:r w:rsidR="006C601A">
        <w:rPr>
          <w:rFonts w:cs="Arial"/>
          <w:sz w:val="22"/>
          <w:szCs w:val="22"/>
        </w:rPr>
        <w:t>. A</w:t>
      </w:r>
      <w:r>
        <w:rPr>
          <w:rFonts w:cs="Arial"/>
          <w:sz w:val="22"/>
          <w:szCs w:val="22"/>
        </w:rPr>
        <w:t xml:space="preserve">greement that </w:t>
      </w:r>
      <w:r w:rsidR="00B17CFB">
        <w:rPr>
          <w:rFonts w:cs="Arial"/>
          <w:sz w:val="22"/>
          <w:szCs w:val="22"/>
        </w:rPr>
        <w:t>S</w:t>
      </w:r>
      <w:r>
        <w:rPr>
          <w:rFonts w:cs="Arial"/>
          <w:sz w:val="22"/>
          <w:szCs w:val="22"/>
        </w:rPr>
        <w:t>cottish voice difficult to maintain without increased capacity to gather data. Informal channels of influencing thr</w:t>
      </w:r>
      <w:r w:rsidR="00B17CFB">
        <w:rPr>
          <w:rFonts w:cs="Arial"/>
          <w:sz w:val="22"/>
          <w:szCs w:val="22"/>
        </w:rPr>
        <w:t>o</w:t>
      </w:r>
      <w:r>
        <w:rPr>
          <w:rFonts w:cs="Arial"/>
          <w:sz w:val="22"/>
          <w:szCs w:val="22"/>
        </w:rPr>
        <w:t xml:space="preserve">ugh </w:t>
      </w:r>
      <w:r w:rsidR="002B28CA">
        <w:rPr>
          <w:rFonts w:cs="Arial"/>
          <w:sz w:val="22"/>
          <w:szCs w:val="22"/>
        </w:rPr>
        <w:t xml:space="preserve">Scottish </w:t>
      </w:r>
      <w:r>
        <w:rPr>
          <w:rFonts w:cs="Arial"/>
          <w:sz w:val="22"/>
          <w:szCs w:val="22"/>
        </w:rPr>
        <w:t xml:space="preserve">MPs </w:t>
      </w:r>
      <w:r w:rsidR="00DA1AB1">
        <w:rPr>
          <w:rFonts w:cs="Arial"/>
          <w:sz w:val="22"/>
          <w:szCs w:val="22"/>
        </w:rPr>
        <w:t xml:space="preserve">(&amp; members of </w:t>
      </w:r>
      <w:proofErr w:type="spellStart"/>
      <w:r w:rsidR="00DA1AB1">
        <w:rPr>
          <w:rFonts w:cs="Arial"/>
          <w:sz w:val="22"/>
          <w:szCs w:val="22"/>
        </w:rPr>
        <w:t>HoL</w:t>
      </w:r>
      <w:proofErr w:type="spellEnd"/>
      <w:r w:rsidR="00DA1AB1">
        <w:rPr>
          <w:rFonts w:cs="Arial"/>
          <w:sz w:val="22"/>
          <w:szCs w:val="22"/>
        </w:rPr>
        <w:t xml:space="preserve">) </w:t>
      </w:r>
      <w:r w:rsidR="002B28CA">
        <w:rPr>
          <w:rFonts w:cs="Arial"/>
          <w:sz w:val="22"/>
          <w:szCs w:val="22"/>
        </w:rPr>
        <w:t xml:space="preserve">in particular those on the IDC </w:t>
      </w:r>
      <w:r w:rsidR="00DA1AB1">
        <w:rPr>
          <w:rFonts w:cs="Arial"/>
          <w:sz w:val="22"/>
          <w:szCs w:val="22"/>
        </w:rPr>
        <w:t xml:space="preserve">(Chris Law) </w:t>
      </w:r>
      <w:r>
        <w:rPr>
          <w:rFonts w:cs="Arial"/>
          <w:sz w:val="22"/>
          <w:szCs w:val="22"/>
        </w:rPr>
        <w:t>thought to be more useful.</w:t>
      </w:r>
    </w:p>
    <w:p w14:paraId="66CF3E1F" w14:textId="77777777" w:rsidR="00395009" w:rsidRDefault="00395009" w:rsidP="00344ACC">
      <w:pPr>
        <w:pStyle w:val="BodyText"/>
        <w:rPr>
          <w:sz w:val="22"/>
          <w:szCs w:val="22"/>
        </w:rPr>
      </w:pPr>
    </w:p>
    <w:p w14:paraId="0D0D325A" w14:textId="7D9C0DED" w:rsidR="00344ACC" w:rsidRPr="00395009" w:rsidRDefault="00344ACC" w:rsidP="00344ACC">
      <w:pPr>
        <w:pStyle w:val="BodyText"/>
        <w:rPr>
          <w:b/>
          <w:sz w:val="22"/>
          <w:szCs w:val="22"/>
        </w:rPr>
      </w:pPr>
      <w:r w:rsidRPr="00395009">
        <w:rPr>
          <w:b/>
          <w:sz w:val="22"/>
          <w:szCs w:val="22"/>
        </w:rPr>
        <w:t>Discussion</w:t>
      </w:r>
    </w:p>
    <w:p w14:paraId="719FE2D6" w14:textId="30ED78B9" w:rsidR="00345D14" w:rsidRPr="00763C87" w:rsidRDefault="00E234D3" w:rsidP="00A938E0">
      <w:pPr>
        <w:pStyle w:val="ListParagraph"/>
        <w:numPr>
          <w:ilvl w:val="0"/>
          <w:numId w:val="26"/>
        </w:numPr>
        <w:tabs>
          <w:tab w:val="left" w:pos="534"/>
        </w:tabs>
        <w:rPr>
          <w:sz w:val="22"/>
          <w:szCs w:val="22"/>
        </w:rPr>
      </w:pPr>
      <w:r w:rsidRPr="00763C87">
        <w:rPr>
          <w:b/>
          <w:sz w:val="22"/>
          <w:szCs w:val="22"/>
        </w:rPr>
        <w:t xml:space="preserve">Review </w:t>
      </w:r>
      <w:hyperlink r:id="rId10" w:history="1">
        <w:r w:rsidRPr="00763C87">
          <w:rPr>
            <w:rStyle w:val="Hyperlink"/>
            <w:b/>
            <w:sz w:val="22"/>
            <w:szCs w:val="22"/>
          </w:rPr>
          <w:t>last meeting notes</w:t>
        </w:r>
      </w:hyperlink>
      <w:r w:rsidRPr="00763C87">
        <w:rPr>
          <w:b/>
          <w:sz w:val="22"/>
          <w:szCs w:val="22"/>
        </w:rPr>
        <w:t>, action points and subgroup meetings update</w:t>
      </w:r>
      <w:r w:rsidR="00345D14" w:rsidRPr="00763C87">
        <w:rPr>
          <w:sz w:val="22"/>
          <w:szCs w:val="22"/>
        </w:rPr>
        <w:t xml:space="preserve"> </w:t>
      </w:r>
    </w:p>
    <w:p w14:paraId="075710E8" w14:textId="36771A35" w:rsidR="00B12062" w:rsidRPr="00763C87" w:rsidRDefault="00B12062" w:rsidP="00B12062">
      <w:pPr>
        <w:tabs>
          <w:tab w:val="left" w:pos="534"/>
        </w:tabs>
        <w:rPr>
          <w:sz w:val="22"/>
          <w:szCs w:val="22"/>
        </w:rPr>
      </w:pPr>
    </w:p>
    <w:p w14:paraId="24F41EFD" w14:textId="77777777" w:rsidR="00763C87" w:rsidRPr="00763C87" w:rsidRDefault="00763C87" w:rsidP="00B12062">
      <w:pPr>
        <w:pStyle w:val="BodyText"/>
        <w:rPr>
          <w:sz w:val="22"/>
          <w:szCs w:val="22"/>
        </w:rPr>
      </w:pPr>
      <w:r w:rsidRPr="00763C87">
        <w:rPr>
          <w:sz w:val="22"/>
          <w:szCs w:val="22"/>
        </w:rPr>
        <w:t xml:space="preserve">Last meeting notes reviewed. </w:t>
      </w:r>
    </w:p>
    <w:p w14:paraId="3FBC61CC" w14:textId="17EECD3B" w:rsidR="00B12062" w:rsidRPr="00571E1F" w:rsidRDefault="00571E1F" w:rsidP="00B12062">
      <w:pPr>
        <w:pStyle w:val="BodyText"/>
        <w:rPr>
          <w:b/>
          <w:sz w:val="22"/>
          <w:szCs w:val="22"/>
        </w:rPr>
      </w:pPr>
      <w:r>
        <w:rPr>
          <w:b/>
          <w:sz w:val="22"/>
          <w:szCs w:val="22"/>
        </w:rPr>
        <w:t>D</w:t>
      </w:r>
      <w:r w:rsidR="00763C87" w:rsidRPr="00571E1F">
        <w:rPr>
          <w:b/>
          <w:sz w:val="22"/>
          <w:szCs w:val="22"/>
        </w:rPr>
        <w:t>ecolonisation/anti-racism/</w:t>
      </w:r>
      <w:r w:rsidRPr="00571E1F">
        <w:rPr>
          <w:b/>
          <w:sz w:val="22"/>
          <w:szCs w:val="22"/>
        </w:rPr>
        <w:t>localisation</w:t>
      </w:r>
      <w:r>
        <w:rPr>
          <w:b/>
          <w:sz w:val="22"/>
          <w:szCs w:val="22"/>
        </w:rPr>
        <w:t>:</w:t>
      </w:r>
    </w:p>
    <w:p w14:paraId="114973CB" w14:textId="1752853F" w:rsidR="00B12062" w:rsidRPr="00344ACC" w:rsidRDefault="00B12062" w:rsidP="00B12062">
      <w:pPr>
        <w:pStyle w:val="BodyText"/>
        <w:rPr>
          <w:rFonts w:cs="Arial"/>
          <w:sz w:val="22"/>
          <w:szCs w:val="22"/>
        </w:rPr>
      </w:pPr>
      <w:r w:rsidRPr="00344ACC">
        <w:rPr>
          <w:rFonts w:cs="Arial"/>
          <w:sz w:val="22"/>
          <w:szCs w:val="22"/>
        </w:rPr>
        <w:t>Oxfam – doing quite a bit of work about how we they fundraise and spend – shifting ratios of spend between UK and elsewhere.</w:t>
      </w:r>
    </w:p>
    <w:p w14:paraId="53CE7EE1" w14:textId="71BFAD86" w:rsidR="00B12062" w:rsidRPr="00344ACC" w:rsidRDefault="00B12062" w:rsidP="00B12062">
      <w:pPr>
        <w:pStyle w:val="BodyText"/>
        <w:rPr>
          <w:rFonts w:cs="Arial"/>
          <w:sz w:val="22"/>
          <w:szCs w:val="22"/>
        </w:rPr>
      </w:pPr>
      <w:r w:rsidRPr="00344ACC">
        <w:rPr>
          <w:rFonts w:cs="Arial"/>
          <w:sz w:val="22"/>
          <w:szCs w:val="22"/>
        </w:rPr>
        <w:t>On anti-racism – diversity champions on every recruitment panel. aiming to shift culture</w:t>
      </w:r>
      <w:r w:rsidR="00763C87">
        <w:rPr>
          <w:rFonts w:cs="Arial"/>
          <w:sz w:val="22"/>
          <w:szCs w:val="22"/>
        </w:rPr>
        <w:t xml:space="preserve"> within organisation. Leadership at highest level.</w:t>
      </w:r>
    </w:p>
    <w:p w14:paraId="3B8A4F6D" w14:textId="1E4020EF" w:rsidR="00B12062" w:rsidRPr="00344ACC" w:rsidRDefault="00B12062" w:rsidP="00B12062">
      <w:pPr>
        <w:pStyle w:val="BodyText"/>
        <w:rPr>
          <w:rFonts w:cs="Arial"/>
          <w:sz w:val="22"/>
          <w:szCs w:val="22"/>
        </w:rPr>
      </w:pPr>
      <w:r w:rsidRPr="00344ACC">
        <w:rPr>
          <w:rFonts w:cs="Arial"/>
          <w:sz w:val="22"/>
          <w:szCs w:val="22"/>
        </w:rPr>
        <w:t xml:space="preserve">SCCS are currently planning anti-racism training </w:t>
      </w:r>
      <w:proofErr w:type="spellStart"/>
      <w:r w:rsidRPr="00344ACC">
        <w:rPr>
          <w:rFonts w:cs="Arial"/>
          <w:sz w:val="22"/>
          <w:szCs w:val="22"/>
        </w:rPr>
        <w:t>fro</w:t>
      </w:r>
      <w:proofErr w:type="spellEnd"/>
      <w:r w:rsidRPr="00344ACC">
        <w:rPr>
          <w:rFonts w:cs="Arial"/>
          <w:sz w:val="22"/>
          <w:szCs w:val="22"/>
        </w:rPr>
        <w:t xml:space="preserve"> staff which will lead to refresh of strategy</w:t>
      </w:r>
    </w:p>
    <w:p w14:paraId="2B9032DC" w14:textId="1F822A64" w:rsidR="00E234D3" w:rsidRPr="00344ACC" w:rsidRDefault="00763C87" w:rsidP="00B12062">
      <w:pPr>
        <w:pStyle w:val="BodyText"/>
        <w:rPr>
          <w:rFonts w:cs="Arial"/>
          <w:sz w:val="22"/>
          <w:szCs w:val="22"/>
        </w:rPr>
      </w:pPr>
      <w:r>
        <w:rPr>
          <w:rFonts w:cs="Arial"/>
          <w:sz w:val="22"/>
          <w:szCs w:val="22"/>
        </w:rPr>
        <w:t>SCIAF</w:t>
      </w:r>
      <w:r w:rsidR="00B12062" w:rsidRPr="00344ACC">
        <w:rPr>
          <w:rFonts w:cs="Arial"/>
          <w:sz w:val="22"/>
          <w:szCs w:val="22"/>
        </w:rPr>
        <w:t xml:space="preserve">) – localism remains a strong theme in their work. </w:t>
      </w:r>
    </w:p>
    <w:p w14:paraId="68EA8A03" w14:textId="3D4598F5" w:rsidR="00B12062" w:rsidRPr="00344ACC" w:rsidRDefault="00B12062" w:rsidP="00B12062">
      <w:pPr>
        <w:pStyle w:val="BodyText"/>
        <w:rPr>
          <w:rFonts w:cs="Arial"/>
          <w:sz w:val="22"/>
          <w:szCs w:val="22"/>
        </w:rPr>
      </w:pPr>
      <w:r w:rsidRPr="00344ACC">
        <w:rPr>
          <w:rFonts w:cs="Arial"/>
          <w:sz w:val="22"/>
          <w:szCs w:val="22"/>
        </w:rPr>
        <w:lastRenderedPageBreak/>
        <w:t xml:space="preserve">HALO – programming is localised anyway, still thinking about this issue seriously. Recruitment – proactive </w:t>
      </w:r>
      <w:r w:rsidR="00763C87">
        <w:rPr>
          <w:rFonts w:cs="Arial"/>
          <w:sz w:val="22"/>
          <w:szCs w:val="22"/>
        </w:rPr>
        <w:t xml:space="preserve">changes afoot including </w:t>
      </w:r>
      <w:r w:rsidRPr="00344ACC">
        <w:rPr>
          <w:rFonts w:cs="Arial"/>
          <w:sz w:val="22"/>
          <w:szCs w:val="22"/>
        </w:rPr>
        <w:t>around how they are approaching advertising</w:t>
      </w:r>
      <w:r w:rsidR="00763C87">
        <w:rPr>
          <w:rFonts w:cs="Arial"/>
          <w:sz w:val="22"/>
          <w:szCs w:val="22"/>
        </w:rPr>
        <w:t>, qualifications need etc.</w:t>
      </w:r>
    </w:p>
    <w:p w14:paraId="0B6F1C2F" w14:textId="4BE12FF4" w:rsidR="00B12062" w:rsidRPr="00344ACC" w:rsidRDefault="00B12062" w:rsidP="00B12062">
      <w:pPr>
        <w:pStyle w:val="BodyText"/>
        <w:rPr>
          <w:rFonts w:cs="Arial"/>
          <w:sz w:val="22"/>
          <w:szCs w:val="22"/>
        </w:rPr>
      </w:pPr>
      <w:proofErr w:type="spellStart"/>
      <w:r w:rsidRPr="00344ACC">
        <w:rPr>
          <w:rFonts w:cs="Arial"/>
          <w:sz w:val="22"/>
          <w:szCs w:val="22"/>
        </w:rPr>
        <w:t>C</w:t>
      </w:r>
      <w:r w:rsidR="00763C87">
        <w:rPr>
          <w:rFonts w:cs="Arial"/>
          <w:sz w:val="22"/>
          <w:szCs w:val="22"/>
        </w:rPr>
        <w:t>orra</w:t>
      </w:r>
      <w:proofErr w:type="spellEnd"/>
      <w:r w:rsidRPr="00344ACC">
        <w:rPr>
          <w:rFonts w:cs="Arial"/>
          <w:sz w:val="22"/>
          <w:szCs w:val="22"/>
        </w:rPr>
        <w:t xml:space="preserve"> – majority of work is in Scotland.</w:t>
      </w:r>
      <w:r w:rsidR="006879A4">
        <w:rPr>
          <w:rFonts w:cs="Arial"/>
          <w:sz w:val="22"/>
          <w:szCs w:val="22"/>
        </w:rPr>
        <w:t xml:space="preserve"> But doing lots.</w:t>
      </w:r>
      <w:r w:rsidRPr="00344ACC">
        <w:rPr>
          <w:rFonts w:cs="Arial"/>
          <w:sz w:val="22"/>
          <w:szCs w:val="22"/>
        </w:rPr>
        <w:t xml:space="preserve"> Equity fund set up.</w:t>
      </w:r>
    </w:p>
    <w:p w14:paraId="11A11AD3" w14:textId="1E1650FD" w:rsidR="00B12062" w:rsidRPr="00344ACC" w:rsidRDefault="00763C87" w:rsidP="00B12062">
      <w:pPr>
        <w:pStyle w:val="BodyText"/>
        <w:rPr>
          <w:rFonts w:cs="Arial"/>
          <w:sz w:val="22"/>
          <w:szCs w:val="22"/>
        </w:rPr>
      </w:pPr>
      <w:r>
        <w:rPr>
          <w:rFonts w:cs="Arial"/>
          <w:sz w:val="22"/>
          <w:szCs w:val="22"/>
        </w:rPr>
        <w:t>Christian Aid</w:t>
      </w:r>
      <w:r w:rsidR="00B12062" w:rsidRPr="00344ACC">
        <w:rPr>
          <w:rFonts w:cs="Arial"/>
          <w:sz w:val="22"/>
          <w:szCs w:val="22"/>
        </w:rPr>
        <w:t xml:space="preserve"> - have used the training from the Alliance on decolonising langu</w:t>
      </w:r>
      <w:r>
        <w:rPr>
          <w:rFonts w:cs="Arial"/>
          <w:sz w:val="22"/>
          <w:szCs w:val="22"/>
        </w:rPr>
        <w:t>age and also on ethical imagery -</w:t>
      </w:r>
      <w:r w:rsidR="00B12062" w:rsidRPr="00344ACC">
        <w:rPr>
          <w:rFonts w:cs="Arial"/>
          <w:sz w:val="22"/>
          <w:szCs w:val="22"/>
        </w:rPr>
        <w:t xml:space="preserve"> Really helpful.  </w:t>
      </w:r>
    </w:p>
    <w:p w14:paraId="08416813" w14:textId="7BBD47C1" w:rsidR="00B12062" w:rsidRPr="00344ACC" w:rsidRDefault="00B12062" w:rsidP="00B12062">
      <w:pPr>
        <w:pStyle w:val="BodyText"/>
        <w:rPr>
          <w:rFonts w:cs="Arial"/>
          <w:sz w:val="22"/>
          <w:szCs w:val="22"/>
        </w:rPr>
      </w:pPr>
      <w:r w:rsidRPr="00344ACC">
        <w:rPr>
          <w:rFonts w:cs="Arial"/>
          <w:sz w:val="22"/>
          <w:szCs w:val="22"/>
        </w:rPr>
        <w:t xml:space="preserve">Red Cross - launched an anti-racism strategy which is open to read here: </w:t>
      </w:r>
      <w:hyperlink r:id="rId11" w:history="1">
        <w:r w:rsidR="00763C87" w:rsidRPr="00972A38">
          <w:rPr>
            <w:rStyle w:val="Hyperlink"/>
            <w:rFonts w:cs="Arial"/>
            <w:sz w:val="22"/>
            <w:szCs w:val="22"/>
          </w:rPr>
          <w:t>https://www.redcross.org.uk/about-us/how-we-are-run/our-policies/equality-and-diversity-policy/our-anti-racism-programme</w:t>
        </w:r>
      </w:hyperlink>
      <w:r w:rsidR="00763C87">
        <w:rPr>
          <w:rFonts w:cs="Arial"/>
          <w:sz w:val="22"/>
          <w:szCs w:val="22"/>
        </w:rPr>
        <w:t xml:space="preserve"> </w:t>
      </w:r>
    </w:p>
    <w:p w14:paraId="7C0834CB" w14:textId="586B71BD" w:rsidR="00E50739" w:rsidRPr="00344ACC" w:rsidRDefault="00E50739" w:rsidP="00B12062">
      <w:pPr>
        <w:pStyle w:val="BodyText"/>
        <w:rPr>
          <w:rFonts w:cs="Arial"/>
          <w:sz w:val="22"/>
          <w:szCs w:val="22"/>
        </w:rPr>
      </w:pPr>
      <w:r w:rsidRPr="00344ACC">
        <w:rPr>
          <w:rFonts w:cs="Arial"/>
          <w:sz w:val="22"/>
          <w:szCs w:val="22"/>
        </w:rPr>
        <w:t xml:space="preserve">for general info - announcement from Diageo last year - </w:t>
      </w:r>
      <w:hyperlink r:id="rId12" w:history="1">
        <w:r w:rsidRPr="00344ACC">
          <w:rPr>
            <w:rStyle w:val="Hyperlink"/>
            <w:rFonts w:cs="Arial"/>
            <w:sz w:val="22"/>
            <w:szCs w:val="22"/>
          </w:rPr>
          <w:t>https://www.diageo.com/en/news-and-media/press-releases/diageo-announces-20-million-community-fund-to-support-social-justice-in-america-helping-black-communities-and-businesses-recover-from-covid-19/</w:t>
        </w:r>
      </w:hyperlink>
      <w:r w:rsidRPr="00344ACC">
        <w:rPr>
          <w:rFonts w:cs="Arial"/>
          <w:sz w:val="22"/>
          <w:szCs w:val="22"/>
        </w:rPr>
        <w:t xml:space="preserve">  </w:t>
      </w:r>
    </w:p>
    <w:p w14:paraId="56074E86" w14:textId="77777777" w:rsidR="00763C87" w:rsidRDefault="00763C87" w:rsidP="00B12062">
      <w:pPr>
        <w:pStyle w:val="BodyText"/>
        <w:rPr>
          <w:rFonts w:cs="Arial"/>
          <w:sz w:val="22"/>
          <w:szCs w:val="22"/>
        </w:rPr>
      </w:pPr>
      <w:r>
        <w:rPr>
          <w:rFonts w:cs="Arial"/>
          <w:sz w:val="22"/>
          <w:szCs w:val="22"/>
        </w:rPr>
        <w:t>What can the Alliance do?</w:t>
      </w:r>
    </w:p>
    <w:p w14:paraId="68E2FDB5" w14:textId="3CC1EAB4" w:rsidR="00763C87" w:rsidRDefault="00763C87" w:rsidP="00B12062">
      <w:pPr>
        <w:pStyle w:val="BodyText"/>
        <w:rPr>
          <w:rFonts w:cs="Arial"/>
          <w:sz w:val="22"/>
          <w:szCs w:val="22"/>
        </w:rPr>
      </w:pPr>
      <w:r>
        <w:rPr>
          <w:rFonts w:cs="Arial"/>
          <w:sz w:val="22"/>
          <w:szCs w:val="22"/>
        </w:rPr>
        <w:t>Restart decolonising language type events – safe place to discuss and learn. Capacity lacking to do this right now. Will come back to this in future.</w:t>
      </w:r>
    </w:p>
    <w:p w14:paraId="32510340" w14:textId="267EC89D" w:rsidR="00E50739" w:rsidRPr="00344ACC" w:rsidRDefault="00763C87" w:rsidP="00B12062">
      <w:pPr>
        <w:pStyle w:val="BodyText"/>
        <w:rPr>
          <w:rFonts w:cs="Arial"/>
          <w:sz w:val="22"/>
          <w:szCs w:val="22"/>
        </w:rPr>
      </w:pPr>
      <w:r>
        <w:rPr>
          <w:rFonts w:cs="Arial"/>
          <w:sz w:val="22"/>
          <w:szCs w:val="22"/>
        </w:rPr>
        <w:t>Chris Lough</w:t>
      </w:r>
      <w:r w:rsidR="00E50739" w:rsidRPr="00344ACC">
        <w:rPr>
          <w:rFonts w:cs="Arial"/>
          <w:sz w:val="22"/>
          <w:szCs w:val="22"/>
        </w:rPr>
        <w:t xml:space="preserve">ran – making procedural commitments </w:t>
      </w:r>
      <w:r>
        <w:rPr>
          <w:rFonts w:cs="Arial"/>
          <w:sz w:val="22"/>
          <w:szCs w:val="22"/>
        </w:rPr>
        <w:t xml:space="preserve">for board members and committee members </w:t>
      </w:r>
      <w:r w:rsidR="00E50739" w:rsidRPr="00344ACC">
        <w:rPr>
          <w:rFonts w:cs="Arial"/>
          <w:sz w:val="22"/>
          <w:szCs w:val="22"/>
        </w:rPr>
        <w:t>to ‘step aside’ to increase diversity is important</w:t>
      </w:r>
    </w:p>
    <w:p w14:paraId="325F46D5" w14:textId="09DABB34" w:rsidR="00E50739" w:rsidRDefault="00763C87" w:rsidP="00B12062">
      <w:pPr>
        <w:pStyle w:val="BodyText"/>
        <w:rPr>
          <w:rFonts w:cs="Arial"/>
          <w:sz w:val="22"/>
          <w:szCs w:val="22"/>
        </w:rPr>
      </w:pPr>
      <w:r>
        <w:rPr>
          <w:rFonts w:cs="Arial"/>
          <w:sz w:val="22"/>
          <w:szCs w:val="22"/>
        </w:rPr>
        <w:t xml:space="preserve">Question - </w:t>
      </w:r>
      <w:r w:rsidR="00E50739" w:rsidRPr="00344ACC">
        <w:rPr>
          <w:rFonts w:cs="Arial"/>
          <w:sz w:val="22"/>
          <w:szCs w:val="22"/>
        </w:rPr>
        <w:t>Is membership of committee capped? Yes – time to re-address</w:t>
      </w:r>
      <w:r>
        <w:rPr>
          <w:rFonts w:cs="Arial"/>
          <w:sz w:val="22"/>
          <w:szCs w:val="22"/>
        </w:rPr>
        <w:t xml:space="preserve"> this next time.</w:t>
      </w:r>
    </w:p>
    <w:p w14:paraId="1D34D2E1" w14:textId="3F441A9D" w:rsidR="00E50739" w:rsidRPr="00344ACC" w:rsidRDefault="00E50739" w:rsidP="00B12062">
      <w:pPr>
        <w:pStyle w:val="BodyText"/>
        <w:rPr>
          <w:rFonts w:cs="Arial"/>
          <w:b/>
          <w:sz w:val="22"/>
          <w:szCs w:val="22"/>
        </w:rPr>
      </w:pPr>
      <w:r w:rsidRPr="00344ACC">
        <w:rPr>
          <w:rFonts w:cs="Arial"/>
          <w:b/>
          <w:sz w:val="22"/>
          <w:szCs w:val="22"/>
        </w:rPr>
        <w:t>International development Review</w:t>
      </w:r>
      <w:r w:rsidR="00571E1F">
        <w:rPr>
          <w:rFonts w:cs="Arial"/>
          <w:b/>
          <w:sz w:val="22"/>
          <w:szCs w:val="22"/>
        </w:rPr>
        <w:t>:</w:t>
      </w:r>
    </w:p>
    <w:p w14:paraId="79CA2068" w14:textId="69C91DE2" w:rsidR="00E50739" w:rsidRPr="00344ACC" w:rsidRDefault="00E50739" w:rsidP="00B12062">
      <w:pPr>
        <w:pStyle w:val="BodyText"/>
        <w:rPr>
          <w:rFonts w:cs="Arial"/>
          <w:sz w:val="22"/>
          <w:szCs w:val="22"/>
        </w:rPr>
      </w:pPr>
      <w:r w:rsidRPr="00344ACC">
        <w:rPr>
          <w:rFonts w:cs="Arial"/>
          <w:sz w:val="22"/>
          <w:szCs w:val="22"/>
        </w:rPr>
        <w:t>Ministerial appointment – whether Jenny or not will shape the degree to whether the review is significant.</w:t>
      </w:r>
    </w:p>
    <w:p w14:paraId="638C4D27" w14:textId="61E7F59E" w:rsidR="00231C25" w:rsidRPr="00344ACC" w:rsidRDefault="00231C25" w:rsidP="00B12062">
      <w:pPr>
        <w:pStyle w:val="BodyText"/>
        <w:rPr>
          <w:rFonts w:cs="Arial"/>
          <w:sz w:val="22"/>
          <w:szCs w:val="22"/>
        </w:rPr>
      </w:pPr>
      <w:r w:rsidRPr="00344ACC">
        <w:rPr>
          <w:rFonts w:cs="Arial"/>
          <w:sz w:val="22"/>
          <w:szCs w:val="22"/>
        </w:rPr>
        <w:t>Meeting with Brian Dornan will be important</w:t>
      </w:r>
    </w:p>
    <w:p w14:paraId="1AC6A3AA" w14:textId="5BA1636E" w:rsidR="00231C25" w:rsidRPr="00344ACC" w:rsidRDefault="00231C25" w:rsidP="00B12062">
      <w:pPr>
        <w:pStyle w:val="BodyText"/>
        <w:rPr>
          <w:rFonts w:cs="Arial"/>
          <w:sz w:val="22"/>
          <w:szCs w:val="22"/>
        </w:rPr>
      </w:pPr>
      <w:r w:rsidRPr="00344ACC">
        <w:rPr>
          <w:rFonts w:cs="Arial"/>
          <w:sz w:val="22"/>
          <w:szCs w:val="22"/>
        </w:rPr>
        <w:t xml:space="preserve">Chrissie - When we meet with new minister – important to do so having built </w:t>
      </w:r>
      <w:r w:rsidR="006879A4" w:rsidRPr="00344ACC">
        <w:rPr>
          <w:rFonts w:cs="Arial"/>
          <w:sz w:val="22"/>
          <w:szCs w:val="22"/>
        </w:rPr>
        <w:t>consensus</w:t>
      </w:r>
      <w:r w:rsidRPr="00344ACC">
        <w:rPr>
          <w:rFonts w:cs="Arial"/>
          <w:sz w:val="22"/>
          <w:szCs w:val="22"/>
        </w:rPr>
        <w:t xml:space="preserve"> around some key points we think they need to take forward.</w:t>
      </w:r>
    </w:p>
    <w:p w14:paraId="2D50EEB9" w14:textId="4DF3F829" w:rsidR="00231C25" w:rsidRPr="00344ACC" w:rsidRDefault="00231C25" w:rsidP="00B12062">
      <w:pPr>
        <w:pStyle w:val="BodyText"/>
        <w:rPr>
          <w:rFonts w:cs="Arial"/>
          <w:sz w:val="22"/>
          <w:szCs w:val="22"/>
        </w:rPr>
      </w:pPr>
      <w:r w:rsidRPr="00344ACC">
        <w:rPr>
          <w:rFonts w:cs="Arial"/>
          <w:sz w:val="22"/>
          <w:szCs w:val="22"/>
        </w:rPr>
        <w:t>Jamie - Endorse Chrissie's recommendation... if there's a new Minister we will inevitable have a chance to meet with them... so bringing together a shared paper on the ID Review would seem sensible. There was some good stuff in the Review, like the new fund focused on women and girls.</w:t>
      </w:r>
    </w:p>
    <w:p w14:paraId="714546E2" w14:textId="32AF5197" w:rsidR="00231C25" w:rsidRPr="00344ACC" w:rsidRDefault="00231C25" w:rsidP="00B12062">
      <w:pPr>
        <w:pStyle w:val="BodyText"/>
        <w:rPr>
          <w:rFonts w:cs="Arial"/>
          <w:sz w:val="22"/>
          <w:szCs w:val="22"/>
        </w:rPr>
      </w:pPr>
      <w:r w:rsidRPr="00344ACC">
        <w:rPr>
          <w:rFonts w:cs="Arial"/>
          <w:sz w:val="22"/>
          <w:szCs w:val="22"/>
        </w:rPr>
        <w:t xml:space="preserve">Hazels </w:t>
      </w:r>
      <w:r w:rsidR="002B7A15">
        <w:rPr>
          <w:rFonts w:cs="Arial"/>
          <w:sz w:val="22"/>
          <w:szCs w:val="22"/>
        </w:rPr>
        <w:t>– Tearfund view that</w:t>
      </w:r>
      <w:r w:rsidRPr="00344ACC">
        <w:rPr>
          <w:rFonts w:cs="Arial"/>
          <w:sz w:val="22"/>
          <w:szCs w:val="22"/>
        </w:rPr>
        <w:t xml:space="preserve"> </w:t>
      </w:r>
      <w:proofErr w:type="spellStart"/>
      <w:r w:rsidRPr="00344ACC">
        <w:rPr>
          <w:rFonts w:cs="Arial"/>
          <w:sz w:val="22"/>
          <w:szCs w:val="22"/>
        </w:rPr>
        <w:t>scottish</w:t>
      </w:r>
      <w:proofErr w:type="spellEnd"/>
      <w:r w:rsidRPr="00344ACC">
        <w:rPr>
          <w:rFonts w:cs="Arial"/>
          <w:sz w:val="22"/>
          <w:szCs w:val="22"/>
        </w:rPr>
        <w:t xml:space="preserve"> NGOs </w:t>
      </w:r>
      <w:r w:rsidR="002B7A15">
        <w:rPr>
          <w:rFonts w:cs="Arial"/>
          <w:sz w:val="22"/>
          <w:szCs w:val="22"/>
        </w:rPr>
        <w:t>are being pushed out of equation. Keen to see Alliance push back on Scottish NGOs behalf.</w:t>
      </w:r>
    </w:p>
    <w:p w14:paraId="1BA3774D" w14:textId="34D99731" w:rsidR="00231C25" w:rsidRPr="00344ACC" w:rsidRDefault="00231C25" w:rsidP="00B12062">
      <w:pPr>
        <w:pStyle w:val="BodyText"/>
        <w:rPr>
          <w:rFonts w:cs="Arial"/>
          <w:sz w:val="22"/>
          <w:szCs w:val="22"/>
        </w:rPr>
      </w:pPr>
      <w:r w:rsidRPr="00344ACC">
        <w:rPr>
          <w:rFonts w:cs="Arial"/>
          <w:sz w:val="22"/>
          <w:szCs w:val="22"/>
        </w:rPr>
        <w:lastRenderedPageBreak/>
        <w:t>Bit of a concern in the review from WaterAid is the emphasis on "non-competitive grants". Think a frank discussion with new Minister / DD about transparency would be timely.</w:t>
      </w:r>
    </w:p>
    <w:p w14:paraId="1A89F08C" w14:textId="4DA1A767" w:rsidR="00C33149" w:rsidRPr="00344ACC" w:rsidRDefault="00C33149" w:rsidP="00B12062">
      <w:pPr>
        <w:pStyle w:val="BodyText"/>
        <w:rPr>
          <w:rFonts w:cs="Arial"/>
          <w:sz w:val="22"/>
          <w:szCs w:val="22"/>
        </w:rPr>
      </w:pPr>
      <w:r w:rsidRPr="00344ACC">
        <w:rPr>
          <w:rFonts w:cs="Arial"/>
          <w:sz w:val="22"/>
          <w:szCs w:val="22"/>
        </w:rPr>
        <w:t>Chrissy - Picking up on Ben's point about transparency, I think this would be an important point for the Alliance to include in future discussions on ID policy and delivery. I think that the Alliance has a key role in contributing to accountability of public spend in this area.</w:t>
      </w:r>
    </w:p>
    <w:p w14:paraId="4BEE2608" w14:textId="2BE91E0E" w:rsidR="00231C25" w:rsidRDefault="00231C25" w:rsidP="00B12062">
      <w:pPr>
        <w:pStyle w:val="BodyText"/>
        <w:rPr>
          <w:rFonts w:cs="Arial"/>
          <w:sz w:val="22"/>
          <w:szCs w:val="22"/>
        </w:rPr>
      </w:pPr>
      <w:r w:rsidRPr="00344ACC">
        <w:rPr>
          <w:rFonts w:cs="Arial"/>
          <w:sz w:val="22"/>
          <w:szCs w:val="22"/>
        </w:rPr>
        <w:t>Action point – develop shared paper on ID review.</w:t>
      </w:r>
    </w:p>
    <w:p w14:paraId="1EB30E08" w14:textId="77777777" w:rsidR="00B947E3" w:rsidRPr="004C39BA" w:rsidRDefault="00B947E3" w:rsidP="00B947E3">
      <w:pPr>
        <w:pStyle w:val="BodyText"/>
        <w:numPr>
          <w:ilvl w:val="0"/>
          <w:numId w:val="26"/>
        </w:numPr>
        <w:spacing w:line="240" w:lineRule="auto"/>
        <w:ind w:left="360"/>
        <w:rPr>
          <w:sz w:val="22"/>
        </w:rPr>
      </w:pPr>
      <w:r w:rsidRPr="004C39BA">
        <w:rPr>
          <w:b/>
          <w:bCs/>
          <w:sz w:val="22"/>
        </w:rPr>
        <w:t>Chair’s recognition</w:t>
      </w:r>
      <w:r>
        <w:rPr>
          <w:sz w:val="22"/>
        </w:rPr>
        <w:t xml:space="preserve"> of the effectiveness of the Alliance’s policy work leading up to the election. Lessons for the short-term policy work horizon in advance of new CEO starting. </w:t>
      </w:r>
    </w:p>
    <w:p w14:paraId="2932D8C7" w14:textId="555C6FDD" w:rsidR="00B947E3" w:rsidRPr="00344ACC" w:rsidRDefault="00B947E3" w:rsidP="00B12062">
      <w:pPr>
        <w:pStyle w:val="BodyText"/>
        <w:rPr>
          <w:rFonts w:cs="Arial"/>
          <w:sz w:val="22"/>
          <w:szCs w:val="22"/>
        </w:rPr>
      </w:pPr>
      <w:r>
        <w:rPr>
          <w:rFonts w:cs="Arial"/>
          <w:sz w:val="22"/>
          <w:szCs w:val="22"/>
        </w:rPr>
        <w:t xml:space="preserve">Simon recognised the good work of the Alliance </w:t>
      </w:r>
      <w:r w:rsidR="003314F3">
        <w:rPr>
          <w:rFonts w:cs="Arial"/>
          <w:sz w:val="22"/>
          <w:szCs w:val="22"/>
        </w:rPr>
        <w:t>Deputy CEO</w:t>
      </w:r>
      <w:r>
        <w:rPr>
          <w:rFonts w:cs="Arial"/>
          <w:sz w:val="22"/>
          <w:szCs w:val="22"/>
        </w:rPr>
        <w:t xml:space="preserve"> and members of the policy committee in</w:t>
      </w:r>
      <w:r w:rsidR="003314F3">
        <w:rPr>
          <w:rFonts w:cs="Arial"/>
          <w:sz w:val="22"/>
          <w:szCs w:val="22"/>
        </w:rPr>
        <w:t xml:space="preserve"> </w:t>
      </w:r>
      <w:r>
        <w:rPr>
          <w:rFonts w:cs="Arial"/>
          <w:sz w:val="22"/>
          <w:szCs w:val="22"/>
        </w:rPr>
        <w:t xml:space="preserve">run up to the elections. SCIAF’s role in delivering the question time event noted the </w:t>
      </w:r>
    </w:p>
    <w:p w14:paraId="2BF61F37" w14:textId="4729BB99" w:rsidR="005D0F45" w:rsidRPr="00571E1F" w:rsidRDefault="0008775E" w:rsidP="009E3548">
      <w:pPr>
        <w:pStyle w:val="BodyText"/>
        <w:numPr>
          <w:ilvl w:val="0"/>
          <w:numId w:val="26"/>
        </w:numPr>
        <w:spacing w:line="240" w:lineRule="auto"/>
        <w:rPr>
          <w:rFonts w:cs="Arial"/>
          <w:b/>
          <w:sz w:val="22"/>
          <w:szCs w:val="22"/>
        </w:rPr>
      </w:pPr>
      <w:r>
        <w:rPr>
          <w:rFonts w:cs="Arial"/>
          <w:b/>
          <w:sz w:val="22"/>
          <w:szCs w:val="22"/>
        </w:rPr>
        <w:t>What now after election results</w:t>
      </w:r>
      <w:r w:rsidR="005D0F45" w:rsidRPr="00571E1F">
        <w:rPr>
          <w:rFonts w:cs="Arial"/>
          <w:b/>
          <w:sz w:val="22"/>
          <w:szCs w:val="22"/>
        </w:rPr>
        <w:t xml:space="preserve"> </w:t>
      </w:r>
    </w:p>
    <w:p w14:paraId="09B25784" w14:textId="70881D39" w:rsidR="00231C25" w:rsidRPr="00344ACC" w:rsidRDefault="00C33149" w:rsidP="00231C25">
      <w:pPr>
        <w:pStyle w:val="BodyText"/>
        <w:spacing w:line="240" w:lineRule="auto"/>
        <w:ind w:left="360"/>
        <w:rPr>
          <w:rFonts w:cs="Arial"/>
          <w:sz w:val="22"/>
          <w:szCs w:val="22"/>
        </w:rPr>
      </w:pPr>
      <w:r w:rsidRPr="00344ACC">
        <w:rPr>
          <w:rFonts w:cs="Arial"/>
          <w:sz w:val="22"/>
          <w:szCs w:val="22"/>
        </w:rPr>
        <w:t>Chris Hegarty – CA Scotland made the decision early on to prioritise Alliance manifesto</w:t>
      </w:r>
    </w:p>
    <w:p w14:paraId="30D6011B" w14:textId="64E65FB0" w:rsidR="00C33149" w:rsidRPr="00344ACC" w:rsidRDefault="00C33149" w:rsidP="00231C25">
      <w:pPr>
        <w:pStyle w:val="BodyText"/>
        <w:spacing w:line="240" w:lineRule="auto"/>
        <w:ind w:left="360"/>
        <w:rPr>
          <w:rFonts w:cs="Arial"/>
          <w:sz w:val="22"/>
          <w:szCs w:val="22"/>
        </w:rPr>
      </w:pPr>
      <w:r w:rsidRPr="00344ACC">
        <w:rPr>
          <w:rFonts w:cs="Arial"/>
          <w:sz w:val="22"/>
          <w:szCs w:val="22"/>
        </w:rPr>
        <w:t>Jamie Livingstone – WSD Bill – there will be lots to do to ensure we shape this process. This Bill's emergence came from the Alliance, so the Alliance helping to now shape it - while ensuring the international isn't lost - would seems to make sense. Maybe a series of policy events leading to a blueprint of some kind?</w:t>
      </w:r>
    </w:p>
    <w:p w14:paraId="74F1D5BA" w14:textId="6945A123" w:rsidR="00C33149" w:rsidRPr="00344ACC" w:rsidRDefault="00C33149" w:rsidP="00231C25">
      <w:pPr>
        <w:pStyle w:val="BodyText"/>
        <w:spacing w:line="240" w:lineRule="auto"/>
        <w:ind w:left="360"/>
        <w:rPr>
          <w:rFonts w:cs="Arial"/>
          <w:sz w:val="22"/>
          <w:szCs w:val="22"/>
        </w:rPr>
      </w:pPr>
      <w:r w:rsidRPr="00344ACC">
        <w:rPr>
          <w:rFonts w:cs="Arial"/>
          <w:sz w:val="22"/>
          <w:szCs w:val="22"/>
        </w:rPr>
        <w:t>Chris Hegarty - On WSD Bill - just to say that i agree that the big thing in all the manifestos is the Bill. Keen to be part of the work to flesh out what it can &amp; should be, and how to advocate for that</w:t>
      </w:r>
    </w:p>
    <w:p w14:paraId="2F43AA9C" w14:textId="2CA6220D" w:rsidR="00504013" w:rsidRPr="00344ACC" w:rsidRDefault="00504013" w:rsidP="00231C25">
      <w:pPr>
        <w:pStyle w:val="BodyText"/>
        <w:spacing w:line="240" w:lineRule="auto"/>
        <w:ind w:left="360"/>
        <w:rPr>
          <w:rFonts w:cs="Arial"/>
          <w:sz w:val="22"/>
          <w:szCs w:val="22"/>
        </w:rPr>
      </w:pPr>
      <w:r w:rsidRPr="00344ACC">
        <w:rPr>
          <w:rFonts w:cs="Arial"/>
          <w:sz w:val="22"/>
          <w:szCs w:val="22"/>
        </w:rPr>
        <w:t>Jamie Livingstone - Lewis and I met with Neil Gray MP.... now MSPs.... so I think he may want to remain involved in the Bill's development. The slight risk is that the Bill becomes all things to all people... so we will need to work hard for it to remain a vehicle for boosting Scotland's contribution to sustainable international development.</w:t>
      </w:r>
    </w:p>
    <w:p w14:paraId="1E08EF59" w14:textId="7C750ECE" w:rsidR="00C33149" w:rsidRPr="00344ACC" w:rsidRDefault="00C33149" w:rsidP="00231C25">
      <w:pPr>
        <w:pStyle w:val="BodyText"/>
        <w:spacing w:line="240" w:lineRule="auto"/>
        <w:ind w:left="360"/>
        <w:rPr>
          <w:rFonts w:cs="Arial"/>
          <w:sz w:val="22"/>
          <w:szCs w:val="22"/>
        </w:rPr>
      </w:pPr>
      <w:r w:rsidRPr="00344ACC">
        <w:rPr>
          <w:rFonts w:cs="Arial"/>
          <w:sz w:val="22"/>
          <w:szCs w:val="22"/>
        </w:rPr>
        <w:t>Action point – flesh out details of how we approach an WSD Bill.</w:t>
      </w:r>
    </w:p>
    <w:p w14:paraId="31C5FCFB" w14:textId="63A3C538" w:rsidR="00504013" w:rsidRPr="00344ACC" w:rsidRDefault="00504013" w:rsidP="00231C25">
      <w:pPr>
        <w:pStyle w:val="BodyText"/>
        <w:spacing w:line="240" w:lineRule="auto"/>
        <w:ind w:left="360"/>
        <w:rPr>
          <w:rFonts w:cs="Arial"/>
          <w:sz w:val="22"/>
          <w:szCs w:val="22"/>
        </w:rPr>
      </w:pPr>
      <w:r w:rsidRPr="00344ACC">
        <w:rPr>
          <w:rFonts w:cs="Arial"/>
          <w:sz w:val="22"/>
          <w:szCs w:val="22"/>
        </w:rPr>
        <w:t>GPI – should we form a separate group? Some interest</w:t>
      </w:r>
    </w:p>
    <w:p w14:paraId="6C7308AD" w14:textId="22144F40" w:rsidR="00925D94" w:rsidRPr="00571E1F" w:rsidRDefault="00925D94" w:rsidP="00571E1F">
      <w:pPr>
        <w:rPr>
          <w:rFonts w:cs="Arial"/>
          <w:b/>
          <w:sz w:val="22"/>
          <w:szCs w:val="22"/>
        </w:rPr>
      </w:pPr>
    </w:p>
    <w:p w14:paraId="44A648F7" w14:textId="14A3D328" w:rsidR="009E3548" w:rsidRPr="00344ACC" w:rsidRDefault="00691137" w:rsidP="009E3548">
      <w:pPr>
        <w:pStyle w:val="BodyText"/>
        <w:numPr>
          <w:ilvl w:val="0"/>
          <w:numId w:val="26"/>
        </w:numPr>
        <w:spacing w:line="240" w:lineRule="auto"/>
        <w:rPr>
          <w:rFonts w:cs="Arial"/>
          <w:sz w:val="22"/>
          <w:szCs w:val="22"/>
        </w:rPr>
      </w:pPr>
      <w:r w:rsidRPr="00344ACC">
        <w:rPr>
          <w:rFonts w:cs="Arial"/>
          <w:b/>
          <w:sz w:val="22"/>
          <w:szCs w:val="22"/>
        </w:rPr>
        <w:t>What is the best modus operandi for the Alliance’s policy influencing role?</w:t>
      </w:r>
      <w:r w:rsidR="00B42CDC" w:rsidRPr="00344ACC">
        <w:rPr>
          <w:rFonts w:cs="Arial"/>
          <w:sz w:val="22"/>
          <w:szCs w:val="22"/>
        </w:rPr>
        <w:t xml:space="preserve"> </w:t>
      </w:r>
    </w:p>
    <w:p w14:paraId="280637D6" w14:textId="22708DC7" w:rsidR="00B42CDC" w:rsidRPr="00344ACC" w:rsidRDefault="00930B6B" w:rsidP="009A08CC">
      <w:pPr>
        <w:pStyle w:val="BodyText"/>
        <w:numPr>
          <w:ilvl w:val="0"/>
          <w:numId w:val="30"/>
        </w:numPr>
        <w:spacing w:line="240" w:lineRule="auto"/>
        <w:rPr>
          <w:rFonts w:cs="Arial"/>
          <w:sz w:val="22"/>
          <w:szCs w:val="22"/>
        </w:rPr>
      </w:pPr>
      <w:r w:rsidRPr="00344ACC">
        <w:rPr>
          <w:rFonts w:cs="Arial"/>
          <w:sz w:val="22"/>
          <w:szCs w:val="22"/>
        </w:rPr>
        <w:t>Discussion on si</w:t>
      </w:r>
      <w:r w:rsidR="009E3548" w:rsidRPr="00344ACC">
        <w:rPr>
          <w:rFonts w:cs="Arial"/>
          <w:sz w:val="22"/>
          <w:szCs w:val="22"/>
        </w:rPr>
        <w:t>g</w:t>
      </w:r>
      <w:r w:rsidRPr="00344ACC">
        <w:rPr>
          <w:rFonts w:cs="Arial"/>
          <w:sz w:val="22"/>
          <w:szCs w:val="22"/>
        </w:rPr>
        <w:t>n</w:t>
      </w:r>
      <w:r w:rsidR="009E3548" w:rsidRPr="00344ACC">
        <w:rPr>
          <w:rFonts w:cs="Arial"/>
          <w:sz w:val="22"/>
          <w:szCs w:val="22"/>
        </w:rPr>
        <w:t xml:space="preserve">ing up to campaigns or the like </w:t>
      </w:r>
      <w:r w:rsidR="005D0F45" w:rsidRPr="00344ACC">
        <w:rPr>
          <w:rFonts w:cs="Arial"/>
          <w:sz w:val="22"/>
          <w:szCs w:val="22"/>
        </w:rPr>
        <w:t>–</w:t>
      </w:r>
      <w:r w:rsidR="009E3548" w:rsidRPr="00344ACC">
        <w:rPr>
          <w:rFonts w:cs="Arial"/>
          <w:sz w:val="22"/>
          <w:szCs w:val="22"/>
        </w:rPr>
        <w:t xml:space="preserve"> </w:t>
      </w:r>
      <w:r w:rsidR="005D0F45" w:rsidRPr="00344ACC">
        <w:rPr>
          <w:rFonts w:cs="Arial"/>
          <w:sz w:val="22"/>
          <w:szCs w:val="22"/>
        </w:rPr>
        <w:t xml:space="preserve">is campaigning part of the policy &amp; advocacy role of the Alliance? As a networked organisation across an increasingly diverse memberships, how does the Alliance decide when &amp; where to advocate? Should the </w:t>
      </w:r>
      <w:r w:rsidR="009E3548" w:rsidRPr="00344ACC">
        <w:rPr>
          <w:rFonts w:cs="Arial"/>
          <w:sz w:val="22"/>
          <w:szCs w:val="22"/>
        </w:rPr>
        <w:t xml:space="preserve">Alliance </w:t>
      </w:r>
      <w:r w:rsidR="005D0F45" w:rsidRPr="00344ACC">
        <w:rPr>
          <w:rFonts w:cs="Arial"/>
          <w:sz w:val="22"/>
          <w:szCs w:val="22"/>
        </w:rPr>
        <w:t xml:space="preserve">develop and </w:t>
      </w:r>
      <w:r w:rsidR="009E3548" w:rsidRPr="00344ACC">
        <w:rPr>
          <w:rFonts w:cs="Arial"/>
          <w:sz w:val="22"/>
          <w:szCs w:val="22"/>
        </w:rPr>
        <w:t xml:space="preserve">take organisational </w:t>
      </w:r>
      <w:r w:rsidR="005D0F45" w:rsidRPr="00344ACC">
        <w:rPr>
          <w:rFonts w:cs="Arial"/>
          <w:sz w:val="22"/>
          <w:szCs w:val="22"/>
        </w:rPr>
        <w:t>positions</w:t>
      </w:r>
      <w:r w:rsidR="009E3548" w:rsidRPr="00344ACC">
        <w:rPr>
          <w:rFonts w:cs="Arial"/>
          <w:sz w:val="22"/>
          <w:szCs w:val="22"/>
        </w:rPr>
        <w:t>?</w:t>
      </w:r>
      <w:r w:rsidR="009A08CC" w:rsidRPr="00344ACC">
        <w:rPr>
          <w:rFonts w:cs="Arial"/>
          <w:sz w:val="22"/>
          <w:szCs w:val="22"/>
        </w:rPr>
        <w:t xml:space="preserve"> </w:t>
      </w:r>
      <w:r w:rsidR="00B42CDC" w:rsidRPr="00344ACC">
        <w:rPr>
          <w:rFonts w:cs="Arial"/>
          <w:sz w:val="22"/>
          <w:szCs w:val="22"/>
        </w:rPr>
        <w:t>Recent examples – Crack the Crises, Glasgow Action Plan &amp; open letter on vaccine patents</w:t>
      </w:r>
    </w:p>
    <w:p w14:paraId="0D02879C" w14:textId="26D7088F" w:rsidR="005D0F45" w:rsidRDefault="005D0F45" w:rsidP="00B42CDC">
      <w:pPr>
        <w:pStyle w:val="BodyText"/>
        <w:numPr>
          <w:ilvl w:val="0"/>
          <w:numId w:val="30"/>
        </w:numPr>
        <w:spacing w:line="240" w:lineRule="auto"/>
        <w:rPr>
          <w:rFonts w:cs="Arial"/>
          <w:sz w:val="22"/>
          <w:szCs w:val="22"/>
        </w:rPr>
      </w:pPr>
      <w:r w:rsidRPr="00344ACC">
        <w:rPr>
          <w:rFonts w:cs="Arial"/>
          <w:i/>
          <w:iCs/>
          <w:sz w:val="22"/>
          <w:szCs w:val="22"/>
        </w:rPr>
        <w:t xml:space="preserve">Lewis to put the case for </w:t>
      </w:r>
      <w:r w:rsidR="00930B6B" w:rsidRPr="00344ACC">
        <w:rPr>
          <w:rFonts w:cs="Arial"/>
          <w:i/>
          <w:iCs/>
          <w:sz w:val="22"/>
          <w:szCs w:val="22"/>
        </w:rPr>
        <w:t>an</w:t>
      </w:r>
      <w:r w:rsidRPr="00344ACC">
        <w:rPr>
          <w:rFonts w:cs="Arial"/>
          <w:i/>
          <w:iCs/>
          <w:sz w:val="22"/>
          <w:szCs w:val="22"/>
        </w:rPr>
        <w:t xml:space="preserve"> organisational policy &amp; advocacy voice. Committee to discuss</w:t>
      </w:r>
      <w:r w:rsidRPr="00344ACC">
        <w:rPr>
          <w:rFonts w:cs="Arial"/>
          <w:sz w:val="22"/>
          <w:szCs w:val="22"/>
        </w:rPr>
        <w:t>.</w:t>
      </w:r>
    </w:p>
    <w:p w14:paraId="6FE38F02" w14:textId="34AF6A99" w:rsidR="00571E1F" w:rsidRPr="00344ACC" w:rsidRDefault="00571E1F" w:rsidP="00571E1F">
      <w:pPr>
        <w:pStyle w:val="BodyText"/>
        <w:spacing w:line="240" w:lineRule="auto"/>
        <w:rPr>
          <w:rFonts w:cs="Arial"/>
          <w:sz w:val="22"/>
          <w:szCs w:val="22"/>
        </w:rPr>
      </w:pPr>
    </w:p>
    <w:p w14:paraId="4202E595" w14:textId="46D74351" w:rsidR="0063412C" w:rsidRPr="00344ACC" w:rsidRDefault="0063412C" w:rsidP="0063412C">
      <w:pPr>
        <w:pStyle w:val="BodyText"/>
        <w:spacing w:line="240" w:lineRule="auto"/>
        <w:rPr>
          <w:rFonts w:cs="Arial"/>
          <w:sz w:val="22"/>
          <w:szCs w:val="22"/>
        </w:rPr>
      </w:pPr>
      <w:r w:rsidRPr="00344ACC">
        <w:rPr>
          <w:rFonts w:cs="Arial"/>
          <w:sz w:val="22"/>
          <w:szCs w:val="22"/>
        </w:rPr>
        <w:t>Jamie – Is it useful to develop a policy compendium – does the manifesto provide this?</w:t>
      </w:r>
    </w:p>
    <w:p w14:paraId="4B3E5025" w14:textId="166A5A46" w:rsidR="0063412C" w:rsidRPr="00344ACC" w:rsidRDefault="0063412C" w:rsidP="0063412C">
      <w:pPr>
        <w:pStyle w:val="BodyText"/>
        <w:spacing w:line="240" w:lineRule="auto"/>
        <w:rPr>
          <w:rFonts w:cs="Arial"/>
          <w:sz w:val="22"/>
          <w:szCs w:val="22"/>
        </w:rPr>
      </w:pPr>
      <w:r w:rsidRPr="00344ACC">
        <w:rPr>
          <w:rFonts w:cs="Arial"/>
          <w:sz w:val="22"/>
          <w:szCs w:val="22"/>
        </w:rPr>
        <w:lastRenderedPageBreak/>
        <w:t>Perhaps we need some due diligence process on signing on – time is important – need to consult.</w:t>
      </w:r>
    </w:p>
    <w:p w14:paraId="7DECF01F" w14:textId="4FDACC5C" w:rsidR="0063412C" w:rsidRPr="00344ACC" w:rsidRDefault="0063412C" w:rsidP="0063412C">
      <w:pPr>
        <w:pStyle w:val="BodyText"/>
        <w:spacing w:line="240" w:lineRule="auto"/>
        <w:rPr>
          <w:rFonts w:cs="Arial"/>
          <w:sz w:val="22"/>
          <w:szCs w:val="22"/>
        </w:rPr>
      </w:pPr>
      <w:r w:rsidRPr="00344ACC">
        <w:rPr>
          <w:rFonts w:cs="Arial"/>
          <w:sz w:val="22"/>
          <w:szCs w:val="22"/>
        </w:rPr>
        <w:t>Also adding red lines is important – but so is using language that demonstrates diversity</w:t>
      </w:r>
    </w:p>
    <w:p w14:paraId="0BE19628" w14:textId="5EBEDF1E" w:rsidR="0063412C" w:rsidRPr="00344ACC" w:rsidRDefault="0063412C" w:rsidP="0063412C">
      <w:pPr>
        <w:pStyle w:val="BodyText"/>
        <w:spacing w:line="240" w:lineRule="auto"/>
        <w:rPr>
          <w:rFonts w:cs="Arial"/>
          <w:sz w:val="22"/>
          <w:szCs w:val="22"/>
        </w:rPr>
      </w:pPr>
      <w:r w:rsidRPr="00344ACC">
        <w:rPr>
          <w:rFonts w:cs="Arial"/>
          <w:sz w:val="22"/>
          <w:szCs w:val="22"/>
        </w:rPr>
        <w:t>Hazel - not sure Alliance has time and capacity right now for trying to establish member orgs views and expressing a view back? Would need to figure out level of agreement required/vetoes/minority voices.</w:t>
      </w:r>
    </w:p>
    <w:p w14:paraId="5B825E5C" w14:textId="1351091B" w:rsidR="0063412C" w:rsidRPr="00344ACC" w:rsidRDefault="0063412C" w:rsidP="0063412C">
      <w:pPr>
        <w:pStyle w:val="BodyText"/>
        <w:spacing w:line="240" w:lineRule="auto"/>
        <w:rPr>
          <w:rFonts w:cs="Arial"/>
          <w:sz w:val="22"/>
          <w:szCs w:val="22"/>
        </w:rPr>
      </w:pPr>
      <w:r w:rsidRPr="00344ACC">
        <w:rPr>
          <w:rFonts w:cs="Arial"/>
          <w:sz w:val="22"/>
          <w:szCs w:val="22"/>
        </w:rPr>
        <w:t>Action – asses</w:t>
      </w:r>
      <w:r w:rsidR="00960C25" w:rsidRPr="00344ACC">
        <w:rPr>
          <w:rFonts w:cs="Arial"/>
          <w:sz w:val="22"/>
          <w:szCs w:val="22"/>
        </w:rPr>
        <w:t>s</w:t>
      </w:r>
      <w:r w:rsidRPr="00344ACC">
        <w:rPr>
          <w:rFonts w:cs="Arial"/>
          <w:sz w:val="22"/>
          <w:szCs w:val="22"/>
        </w:rPr>
        <w:t xml:space="preserve"> manifesto</w:t>
      </w:r>
      <w:r w:rsidR="00960C25" w:rsidRPr="00344ACC">
        <w:rPr>
          <w:rFonts w:cs="Arial"/>
          <w:sz w:val="22"/>
          <w:szCs w:val="22"/>
        </w:rPr>
        <w:t xml:space="preserve">, and think about using as basis for policy </w:t>
      </w:r>
      <w:r w:rsidR="00571E1F">
        <w:rPr>
          <w:rFonts w:cs="Arial"/>
          <w:sz w:val="22"/>
          <w:szCs w:val="22"/>
        </w:rPr>
        <w:t>compendium.</w:t>
      </w:r>
      <w:r w:rsidR="00960C25" w:rsidRPr="00344ACC">
        <w:rPr>
          <w:rFonts w:cs="Arial"/>
          <w:sz w:val="22"/>
          <w:szCs w:val="22"/>
        </w:rPr>
        <w:t xml:space="preserve"> review modus operandi for taking policy posi</w:t>
      </w:r>
      <w:r w:rsidR="00571E1F">
        <w:rPr>
          <w:rFonts w:cs="Arial"/>
          <w:sz w:val="22"/>
          <w:szCs w:val="22"/>
        </w:rPr>
        <w:t xml:space="preserve">tions ahead of the next meeting and address this in </w:t>
      </w:r>
      <w:proofErr w:type="spellStart"/>
      <w:r w:rsidR="00571E1F">
        <w:rPr>
          <w:rFonts w:cs="Arial"/>
          <w:sz w:val="22"/>
          <w:szCs w:val="22"/>
        </w:rPr>
        <w:t>ToR</w:t>
      </w:r>
      <w:proofErr w:type="spellEnd"/>
      <w:r w:rsidR="00571E1F">
        <w:rPr>
          <w:rFonts w:cs="Arial"/>
          <w:sz w:val="22"/>
          <w:szCs w:val="22"/>
        </w:rPr>
        <w:t>.</w:t>
      </w:r>
    </w:p>
    <w:p w14:paraId="19479D58" w14:textId="556AF562" w:rsidR="00960C25" w:rsidRPr="00344ACC" w:rsidRDefault="00960C25" w:rsidP="0063412C">
      <w:pPr>
        <w:pStyle w:val="BodyText"/>
        <w:spacing w:line="240" w:lineRule="auto"/>
        <w:rPr>
          <w:rFonts w:cs="Arial"/>
          <w:sz w:val="22"/>
          <w:szCs w:val="22"/>
        </w:rPr>
      </w:pPr>
      <w:r w:rsidRPr="00344ACC">
        <w:rPr>
          <w:rFonts w:cs="Arial"/>
          <w:sz w:val="22"/>
          <w:szCs w:val="22"/>
        </w:rPr>
        <w:t>Need to revisit People’s vaccine campaign</w:t>
      </w:r>
    </w:p>
    <w:p w14:paraId="3E3E14F1" w14:textId="77777777" w:rsidR="009E3548" w:rsidRPr="00344ACC" w:rsidRDefault="009E3548" w:rsidP="009E3548">
      <w:pPr>
        <w:pStyle w:val="ListParagraph"/>
        <w:rPr>
          <w:rFonts w:cs="Arial"/>
          <w:b/>
          <w:sz w:val="22"/>
          <w:szCs w:val="22"/>
        </w:rPr>
      </w:pPr>
    </w:p>
    <w:p w14:paraId="7ACEEF22" w14:textId="6093795D" w:rsidR="00E234D3" w:rsidRPr="00344ACC" w:rsidRDefault="0079125D" w:rsidP="00E234D3">
      <w:pPr>
        <w:pStyle w:val="BodyText"/>
        <w:numPr>
          <w:ilvl w:val="0"/>
          <w:numId w:val="26"/>
        </w:numPr>
        <w:spacing w:line="240" w:lineRule="auto"/>
        <w:rPr>
          <w:rFonts w:cs="Arial"/>
          <w:sz w:val="22"/>
          <w:szCs w:val="22"/>
        </w:rPr>
      </w:pPr>
      <w:r w:rsidRPr="00344ACC">
        <w:rPr>
          <w:rFonts w:cs="Arial"/>
          <w:b/>
          <w:sz w:val="22"/>
          <w:szCs w:val="22"/>
        </w:rPr>
        <w:t xml:space="preserve">Policy </w:t>
      </w:r>
      <w:r w:rsidR="007D5E33" w:rsidRPr="00344ACC">
        <w:rPr>
          <w:rFonts w:cs="Arial"/>
          <w:b/>
          <w:sz w:val="22"/>
          <w:szCs w:val="22"/>
        </w:rPr>
        <w:t xml:space="preserve">approach on emerging </w:t>
      </w:r>
      <w:r w:rsidR="00836A6C" w:rsidRPr="00344ACC">
        <w:rPr>
          <w:rFonts w:cs="Arial"/>
          <w:b/>
          <w:sz w:val="22"/>
          <w:szCs w:val="22"/>
        </w:rPr>
        <w:t>issues</w:t>
      </w:r>
      <w:r w:rsidR="00571E1F">
        <w:rPr>
          <w:rFonts w:cs="Arial"/>
          <w:sz w:val="22"/>
          <w:szCs w:val="22"/>
        </w:rPr>
        <w:t xml:space="preserve"> </w:t>
      </w:r>
      <w:r w:rsidR="009C276E" w:rsidRPr="00344ACC">
        <w:rPr>
          <w:rFonts w:cs="Arial"/>
          <w:sz w:val="22"/>
          <w:szCs w:val="22"/>
        </w:rPr>
        <w:t xml:space="preserve"> </w:t>
      </w:r>
    </w:p>
    <w:p w14:paraId="48B75340" w14:textId="77777777" w:rsidR="002B7A15" w:rsidRDefault="002B7A15" w:rsidP="002B7A15">
      <w:pPr>
        <w:pStyle w:val="BodyText"/>
        <w:numPr>
          <w:ilvl w:val="0"/>
          <w:numId w:val="36"/>
        </w:numPr>
        <w:spacing w:line="240" w:lineRule="auto"/>
        <w:rPr>
          <w:rFonts w:cs="Arial"/>
          <w:sz w:val="22"/>
          <w:szCs w:val="22"/>
        </w:rPr>
      </w:pPr>
      <w:r w:rsidRPr="002B7A15">
        <w:rPr>
          <w:rFonts w:cs="Arial"/>
          <w:b/>
          <w:sz w:val="22"/>
          <w:szCs w:val="22"/>
        </w:rPr>
        <w:t>New MSP</w:t>
      </w:r>
      <w:r>
        <w:rPr>
          <w:rFonts w:cs="Arial"/>
          <w:sz w:val="22"/>
          <w:szCs w:val="22"/>
        </w:rPr>
        <w:t xml:space="preserve">s  </w:t>
      </w:r>
    </w:p>
    <w:p w14:paraId="7F6923EB" w14:textId="44F0108A" w:rsidR="009A0F82" w:rsidRPr="00344ACC" w:rsidRDefault="009A0F82" w:rsidP="002B7A15">
      <w:pPr>
        <w:pStyle w:val="BodyText"/>
        <w:spacing w:line="240" w:lineRule="auto"/>
        <w:rPr>
          <w:rFonts w:cs="Arial"/>
          <w:sz w:val="22"/>
          <w:szCs w:val="22"/>
        </w:rPr>
      </w:pPr>
      <w:r w:rsidRPr="00344ACC">
        <w:rPr>
          <w:rFonts w:cs="Arial"/>
          <w:sz w:val="22"/>
          <w:szCs w:val="22"/>
        </w:rPr>
        <w:t xml:space="preserve">Ben Wilson – happy to help </w:t>
      </w:r>
      <w:r w:rsidR="009137C1" w:rsidRPr="00344ACC">
        <w:rPr>
          <w:rFonts w:cs="Arial"/>
          <w:sz w:val="22"/>
          <w:szCs w:val="22"/>
        </w:rPr>
        <w:t xml:space="preserve">with </w:t>
      </w:r>
      <w:r w:rsidRPr="00344ACC">
        <w:rPr>
          <w:rFonts w:cs="Arial"/>
          <w:sz w:val="22"/>
          <w:szCs w:val="22"/>
        </w:rPr>
        <w:t>new minister briefing, new MSP briefing</w:t>
      </w:r>
      <w:r w:rsidR="009137C1" w:rsidRPr="00344ACC">
        <w:rPr>
          <w:rFonts w:cs="Arial"/>
          <w:sz w:val="22"/>
          <w:szCs w:val="22"/>
        </w:rPr>
        <w:t>.</w:t>
      </w:r>
    </w:p>
    <w:p w14:paraId="18B9C4F7" w14:textId="5AD3B5E7" w:rsidR="009137C1" w:rsidRPr="00344ACC" w:rsidRDefault="009137C1" w:rsidP="009A0F82">
      <w:pPr>
        <w:pStyle w:val="BodyText"/>
        <w:spacing w:line="240" w:lineRule="auto"/>
        <w:rPr>
          <w:rFonts w:cs="Arial"/>
          <w:sz w:val="22"/>
          <w:szCs w:val="22"/>
        </w:rPr>
      </w:pPr>
      <w:r w:rsidRPr="00344ACC">
        <w:rPr>
          <w:rFonts w:cs="Arial"/>
          <w:sz w:val="22"/>
          <w:szCs w:val="22"/>
        </w:rPr>
        <w:t>Action – Lewis to speak to Ben about this.</w:t>
      </w:r>
    </w:p>
    <w:p w14:paraId="30CF0DDD" w14:textId="4438C8C5" w:rsidR="009A0F82" w:rsidRPr="002B7A15" w:rsidRDefault="009137C1" w:rsidP="002B7A15">
      <w:pPr>
        <w:pStyle w:val="BodyText"/>
        <w:numPr>
          <w:ilvl w:val="0"/>
          <w:numId w:val="35"/>
        </w:numPr>
        <w:spacing w:line="240" w:lineRule="auto"/>
        <w:rPr>
          <w:rFonts w:cs="Arial"/>
          <w:b/>
          <w:sz w:val="22"/>
          <w:szCs w:val="22"/>
        </w:rPr>
      </w:pPr>
      <w:r w:rsidRPr="002B7A15">
        <w:rPr>
          <w:rFonts w:cs="Arial"/>
          <w:b/>
          <w:sz w:val="22"/>
          <w:szCs w:val="22"/>
        </w:rPr>
        <w:t>On CPG – need to re-start – should be a priority</w:t>
      </w:r>
    </w:p>
    <w:p w14:paraId="7AB5C2FA" w14:textId="35E64F33" w:rsidR="00652439" w:rsidRDefault="002B7A15" w:rsidP="009A0F82">
      <w:pPr>
        <w:pStyle w:val="BodyText"/>
        <w:spacing w:line="240" w:lineRule="auto"/>
        <w:rPr>
          <w:rFonts w:cs="Arial"/>
          <w:sz w:val="22"/>
          <w:szCs w:val="22"/>
        </w:rPr>
      </w:pPr>
      <w:r>
        <w:rPr>
          <w:rFonts w:cs="Arial"/>
          <w:sz w:val="22"/>
          <w:szCs w:val="22"/>
        </w:rPr>
        <w:t xml:space="preserve">Michael </w:t>
      </w:r>
      <w:proofErr w:type="spellStart"/>
      <w:r>
        <w:rPr>
          <w:rFonts w:cs="Arial"/>
          <w:sz w:val="22"/>
          <w:szCs w:val="22"/>
        </w:rPr>
        <w:t>Marra</w:t>
      </w:r>
      <w:proofErr w:type="spellEnd"/>
      <w:r>
        <w:rPr>
          <w:rFonts w:cs="Arial"/>
          <w:sz w:val="22"/>
          <w:szCs w:val="22"/>
        </w:rPr>
        <w:t xml:space="preserve"> &amp; Alasd</w:t>
      </w:r>
      <w:r w:rsidR="00652439" w:rsidRPr="00344ACC">
        <w:rPr>
          <w:rFonts w:cs="Arial"/>
          <w:sz w:val="22"/>
          <w:szCs w:val="22"/>
        </w:rPr>
        <w:t>air Allan might be good to approach as new convenors</w:t>
      </w:r>
      <w:r>
        <w:rPr>
          <w:rFonts w:cs="Arial"/>
          <w:sz w:val="22"/>
          <w:szCs w:val="22"/>
        </w:rPr>
        <w:t xml:space="preserve">. </w:t>
      </w:r>
      <w:proofErr w:type="spellStart"/>
      <w:r>
        <w:rPr>
          <w:rFonts w:cs="Arial"/>
          <w:sz w:val="22"/>
          <w:szCs w:val="22"/>
        </w:rPr>
        <w:t>Partick</w:t>
      </w:r>
      <w:proofErr w:type="spellEnd"/>
      <w:r>
        <w:rPr>
          <w:rFonts w:cs="Arial"/>
          <w:sz w:val="22"/>
          <w:szCs w:val="22"/>
        </w:rPr>
        <w:t xml:space="preserve"> Harvie as last session deputy convenor also worth approaching.</w:t>
      </w:r>
    </w:p>
    <w:p w14:paraId="1CDB43D9" w14:textId="18641AD8" w:rsidR="00267C5D" w:rsidRPr="001479CF" w:rsidRDefault="004D64B0" w:rsidP="009A0F82">
      <w:pPr>
        <w:pStyle w:val="BodyText"/>
        <w:spacing w:line="240" w:lineRule="auto"/>
        <w:rPr>
          <w:rFonts w:cs="Arial"/>
          <w:sz w:val="22"/>
          <w:szCs w:val="22"/>
        </w:rPr>
      </w:pPr>
      <w:r w:rsidRPr="001479CF">
        <w:rPr>
          <w:rFonts w:cs="Arial"/>
          <w:sz w:val="22"/>
          <w:szCs w:val="22"/>
        </w:rPr>
        <w:t xml:space="preserve">New MSP </w:t>
      </w:r>
      <w:proofErr w:type="spellStart"/>
      <w:r w:rsidR="001479CF" w:rsidRPr="003314F3">
        <w:rPr>
          <w:rStyle w:val="Emphasis"/>
          <w:i w:val="0"/>
          <w:iCs w:val="0"/>
          <w:sz w:val="22"/>
          <w:szCs w:val="22"/>
        </w:rPr>
        <w:t>Foysol</w:t>
      </w:r>
      <w:proofErr w:type="spellEnd"/>
      <w:r w:rsidR="001479CF" w:rsidRPr="003314F3">
        <w:rPr>
          <w:rStyle w:val="Emphasis"/>
          <w:i w:val="0"/>
          <w:iCs w:val="0"/>
          <w:sz w:val="22"/>
          <w:szCs w:val="22"/>
        </w:rPr>
        <w:t xml:space="preserve"> Choudhury</w:t>
      </w:r>
      <w:r w:rsidR="001479CF">
        <w:rPr>
          <w:rStyle w:val="Emphasis"/>
          <w:i w:val="0"/>
          <w:iCs w:val="0"/>
          <w:sz w:val="22"/>
          <w:szCs w:val="22"/>
        </w:rPr>
        <w:t xml:space="preserve"> might be interested</w:t>
      </w:r>
      <w:r w:rsidR="00966DB8">
        <w:rPr>
          <w:rStyle w:val="Emphasis"/>
          <w:i w:val="0"/>
          <w:iCs w:val="0"/>
          <w:sz w:val="22"/>
          <w:szCs w:val="22"/>
        </w:rPr>
        <w:t xml:space="preserve"> in CPG.</w:t>
      </w:r>
    </w:p>
    <w:p w14:paraId="5F7916EA" w14:textId="0F7CAE03" w:rsidR="002B7A15" w:rsidRDefault="002B7A15" w:rsidP="009A0F82">
      <w:pPr>
        <w:pStyle w:val="BodyText"/>
        <w:spacing w:line="240" w:lineRule="auto"/>
        <w:rPr>
          <w:rFonts w:cs="Arial"/>
          <w:sz w:val="22"/>
          <w:szCs w:val="22"/>
        </w:rPr>
      </w:pPr>
      <w:r>
        <w:rPr>
          <w:rFonts w:cs="Arial"/>
          <w:sz w:val="22"/>
          <w:szCs w:val="22"/>
        </w:rPr>
        <w:t>Question – should we consider new name expanded focus? E.g. Global Sustainable Development or International development and Climate justice?</w:t>
      </w:r>
    </w:p>
    <w:p w14:paraId="3D2C5A2B" w14:textId="2AC73BB6" w:rsidR="002B7A15" w:rsidRPr="00344ACC" w:rsidRDefault="002B7A15" w:rsidP="009A0F82">
      <w:pPr>
        <w:pStyle w:val="BodyText"/>
        <w:spacing w:line="240" w:lineRule="auto"/>
        <w:rPr>
          <w:rFonts w:cs="Arial"/>
          <w:sz w:val="22"/>
          <w:szCs w:val="22"/>
        </w:rPr>
      </w:pPr>
      <w:r>
        <w:rPr>
          <w:rFonts w:cs="Arial"/>
          <w:sz w:val="22"/>
          <w:szCs w:val="22"/>
        </w:rPr>
        <w:t xml:space="preserve">No </w:t>
      </w:r>
      <w:proofErr w:type="spellStart"/>
      <w:r>
        <w:rPr>
          <w:rFonts w:cs="Arial"/>
          <w:sz w:val="22"/>
          <w:szCs w:val="22"/>
        </w:rPr>
        <w:t>concensus</w:t>
      </w:r>
      <w:proofErr w:type="spellEnd"/>
      <w:r>
        <w:rPr>
          <w:rFonts w:cs="Arial"/>
          <w:sz w:val="22"/>
          <w:szCs w:val="22"/>
        </w:rPr>
        <w:t>, more thought needed. Lewis to discuss with prospective MSP members and convenors</w:t>
      </w:r>
    </w:p>
    <w:p w14:paraId="30D23B08" w14:textId="3E45DE0B" w:rsidR="0079125D" w:rsidRPr="002B7A15" w:rsidRDefault="0079125D" w:rsidP="002B7A15">
      <w:pPr>
        <w:pStyle w:val="BodyText"/>
        <w:numPr>
          <w:ilvl w:val="0"/>
          <w:numId w:val="35"/>
        </w:numPr>
        <w:spacing w:line="240" w:lineRule="auto"/>
        <w:rPr>
          <w:rFonts w:cs="Arial"/>
          <w:b/>
          <w:sz w:val="22"/>
          <w:szCs w:val="22"/>
        </w:rPr>
      </w:pPr>
      <w:r w:rsidRPr="002B7A15">
        <w:rPr>
          <w:rFonts w:cs="Arial"/>
          <w:b/>
          <w:sz w:val="22"/>
          <w:szCs w:val="22"/>
        </w:rPr>
        <w:t>how do we best influence a future Wellbeing and Sustainable Development Bill?</w:t>
      </w:r>
    </w:p>
    <w:p w14:paraId="69B3B3CC" w14:textId="55649A94" w:rsidR="009A0F82" w:rsidRDefault="009A0F82" w:rsidP="009A0F82">
      <w:pPr>
        <w:pStyle w:val="BodyText"/>
        <w:spacing w:line="240" w:lineRule="auto"/>
        <w:rPr>
          <w:rFonts w:cs="Arial"/>
          <w:sz w:val="22"/>
          <w:szCs w:val="22"/>
        </w:rPr>
      </w:pPr>
      <w:r w:rsidRPr="00344ACC">
        <w:rPr>
          <w:rFonts w:cs="Arial"/>
          <w:sz w:val="22"/>
          <w:szCs w:val="22"/>
        </w:rPr>
        <w:t>Making sure ID is central to its purpose should be our key objective</w:t>
      </w:r>
    </w:p>
    <w:p w14:paraId="57AD22F7" w14:textId="1E136D6C" w:rsidR="002B7A15" w:rsidRPr="00344ACC" w:rsidRDefault="002B7A15" w:rsidP="002B7A15">
      <w:pPr>
        <w:pStyle w:val="BodyText"/>
        <w:spacing w:line="240" w:lineRule="auto"/>
        <w:rPr>
          <w:rFonts w:cs="Arial"/>
          <w:sz w:val="22"/>
          <w:szCs w:val="22"/>
        </w:rPr>
      </w:pPr>
      <w:r w:rsidRPr="00344ACC">
        <w:rPr>
          <w:rFonts w:cs="Arial"/>
          <w:sz w:val="22"/>
          <w:szCs w:val="22"/>
        </w:rPr>
        <w:t>Jamie Livingstone – WSD Bill – there will be lots to do to ensure we shape this process. This Bill's emergence came from the Alliance, so the Alliance helping to now shape it - while ensuring the intern</w:t>
      </w:r>
      <w:r>
        <w:rPr>
          <w:rFonts w:cs="Arial"/>
          <w:sz w:val="22"/>
          <w:szCs w:val="22"/>
        </w:rPr>
        <w:t>ational isn't lost - would seem</w:t>
      </w:r>
      <w:r w:rsidRPr="00344ACC">
        <w:rPr>
          <w:rFonts w:cs="Arial"/>
          <w:sz w:val="22"/>
          <w:szCs w:val="22"/>
        </w:rPr>
        <w:t xml:space="preserve"> to make sense. Maybe a series of policy events leading to a blueprint of some kind?</w:t>
      </w:r>
    </w:p>
    <w:p w14:paraId="28233FD0" w14:textId="7237AFA6" w:rsidR="002B7A15" w:rsidRPr="00344ACC" w:rsidRDefault="002B7A15" w:rsidP="002B7A15">
      <w:pPr>
        <w:pStyle w:val="BodyText"/>
        <w:spacing w:line="240" w:lineRule="auto"/>
        <w:rPr>
          <w:rFonts w:cs="Arial"/>
          <w:sz w:val="22"/>
          <w:szCs w:val="22"/>
        </w:rPr>
      </w:pPr>
      <w:r w:rsidRPr="00344ACC">
        <w:rPr>
          <w:rFonts w:cs="Arial"/>
          <w:sz w:val="22"/>
          <w:szCs w:val="22"/>
        </w:rPr>
        <w:t xml:space="preserve">Chris Hegarty - On WSD Bill </w:t>
      </w:r>
      <w:r>
        <w:rPr>
          <w:rFonts w:cs="Arial"/>
          <w:sz w:val="22"/>
          <w:szCs w:val="22"/>
        </w:rPr>
        <w:t xml:space="preserve">- </w:t>
      </w:r>
      <w:r w:rsidRPr="00344ACC">
        <w:rPr>
          <w:rFonts w:cs="Arial"/>
          <w:sz w:val="22"/>
          <w:szCs w:val="22"/>
        </w:rPr>
        <w:t>Keen to be part of the work to flesh out what it can &amp; should be, and how to advocate for that</w:t>
      </w:r>
    </w:p>
    <w:p w14:paraId="6B53DF7C" w14:textId="77777777" w:rsidR="002B7A15" w:rsidRPr="00344ACC" w:rsidRDefault="002B7A15" w:rsidP="002B7A15">
      <w:pPr>
        <w:pStyle w:val="BodyText"/>
        <w:spacing w:line="240" w:lineRule="auto"/>
        <w:rPr>
          <w:rFonts w:cs="Arial"/>
          <w:sz w:val="22"/>
          <w:szCs w:val="22"/>
        </w:rPr>
      </w:pPr>
      <w:r w:rsidRPr="00344ACC">
        <w:rPr>
          <w:rFonts w:cs="Arial"/>
          <w:sz w:val="22"/>
          <w:szCs w:val="22"/>
        </w:rPr>
        <w:t>Jamie Livingstone - Lewis and I met with Neil Gray MP.... now MSPs.... so I think he may want to remain involved in the Bill's development. The slight risk is that the Bill becomes all things to all people... so we will need to work hard for it to remain a vehicle for boosting Scotland's contribution to sustainable international development.</w:t>
      </w:r>
    </w:p>
    <w:p w14:paraId="3389A6FF" w14:textId="5D5A6E7C" w:rsidR="009137C1" w:rsidRPr="00344ACC" w:rsidRDefault="009137C1" w:rsidP="009A0F82">
      <w:pPr>
        <w:pStyle w:val="BodyText"/>
        <w:spacing w:line="240" w:lineRule="auto"/>
        <w:rPr>
          <w:rFonts w:cs="Arial"/>
          <w:sz w:val="22"/>
          <w:szCs w:val="22"/>
        </w:rPr>
      </w:pPr>
      <w:r w:rsidRPr="00344ACC">
        <w:rPr>
          <w:rFonts w:cs="Arial"/>
          <w:sz w:val="22"/>
          <w:szCs w:val="22"/>
        </w:rPr>
        <w:t xml:space="preserve">Cross </w:t>
      </w:r>
      <w:r w:rsidR="00652439" w:rsidRPr="00344ACC">
        <w:rPr>
          <w:rFonts w:cs="Arial"/>
          <w:sz w:val="22"/>
          <w:szCs w:val="22"/>
        </w:rPr>
        <w:t>party support crucial</w:t>
      </w:r>
    </w:p>
    <w:p w14:paraId="759C2954" w14:textId="714D7C90" w:rsidR="00652439" w:rsidRDefault="00652439" w:rsidP="009A0F82">
      <w:pPr>
        <w:pStyle w:val="BodyText"/>
        <w:spacing w:line="240" w:lineRule="auto"/>
        <w:rPr>
          <w:rFonts w:cs="Arial"/>
          <w:sz w:val="22"/>
          <w:szCs w:val="22"/>
        </w:rPr>
      </w:pPr>
      <w:r w:rsidRPr="00344ACC">
        <w:rPr>
          <w:rFonts w:cs="Arial"/>
          <w:sz w:val="22"/>
          <w:szCs w:val="22"/>
        </w:rPr>
        <w:t>Going to be a complex beast – need to build a strategy pronto. Chris H and Jamie keen to join group to lead this work.</w:t>
      </w:r>
    </w:p>
    <w:p w14:paraId="44B08145" w14:textId="47A35C38" w:rsidR="002B7A15" w:rsidRPr="00344ACC" w:rsidRDefault="002B7A15" w:rsidP="009A0F82">
      <w:pPr>
        <w:pStyle w:val="BodyText"/>
        <w:spacing w:line="240" w:lineRule="auto"/>
        <w:rPr>
          <w:rFonts w:cs="Arial"/>
          <w:sz w:val="22"/>
          <w:szCs w:val="22"/>
        </w:rPr>
      </w:pPr>
      <w:r>
        <w:rPr>
          <w:rFonts w:cs="Arial"/>
          <w:sz w:val="22"/>
          <w:szCs w:val="22"/>
        </w:rPr>
        <w:t>Action – sub-group to form and meet soon to discuss next steps and strategy for influencing</w:t>
      </w:r>
    </w:p>
    <w:p w14:paraId="0C2F6545" w14:textId="0B1BF559" w:rsidR="0079125D" w:rsidRPr="002B7A15" w:rsidRDefault="0079125D" w:rsidP="002B7A15">
      <w:pPr>
        <w:pStyle w:val="BodyText"/>
        <w:numPr>
          <w:ilvl w:val="0"/>
          <w:numId w:val="35"/>
        </w:numPr>
        <w:spacing w:line="240" w:lineRule="auto"/>
        <w:rPr>
          <w:rFonts w:cs="Arial"/>
          <w:b/>
          <w:sz w:val="22"/>
          <w:szCs w:val="22"/>
        </w:rPr>
      </w:pPr>
      <w:r w:rsidRPr="002B7A15">
        <w:rPr>
          <w:rFonts w:cs="Arial"/>
          <w:b/>
          <w:sz w:val="22"/>
          <w:szCs w:val="22"/>
        </w:rPr>
        <w:lastRenderedPageBreak/>
        <w:t>What is the Alliance role in a future Indy Ref debate – do we put forward a vision we did as NIDOS in 2014?</w:t>
      </w:r>
    </w:p>
    <w:p w14:paraId="6C2BBDA2" w14:textId="4C3D43B7" w:rsidR="00960C25" w:rsidRPr="00344ACC" w:rsidRDefault="00960C25" w:rsidP="00960C25">
      <w:pPr>
        <w:pStyle w:val="BodyText"/>
        <w:spacing w:line="240" w:lineRule="auto"/>
        <w:rPr>
          <w:rFonts w:cs="Arial"/>
          <w:sz w:val="22"/>
          <w:szCs w:val="22"/>
        </w:rPr>
      </w:pPr>
      <w:r w:rsidRPr="00344ACC">
        <w:rPr>
          <w:rFonts w:cs="Arial"/>
          <w:sz w:val="22"/>
          <w:szCs w:val="22"/>
        </w:rPr>
        <w:t>Point raised that we should perhaps</w:t>
      </w:r>
      <w:r w:rsidR="009A0F82" w:rsidRPr="00344ACC">
        <w:rPr>
          <w:rFonts w:cs="Arial"/>
          <w:sz w:val="22"/>
          <w:szCs w:val="22"/>
        </w:rPr>
        <w:t xml:space="preserve"> not prioritise this right now given no referendum date is likely to come within the next year. </w:t>
      </w:r>
    </w:p>
    <w:p w14:paraId="3E2F50AC" w14:textId="71EB4DD2" w:rsidR="009A0F82" w:rsidRPr="00344ACC" w:rsidRDefault="009A0F82" w:rsidP="00960C25">
      <w:pPr>
        <w:pStyle w:val="BodyText"/>
        <w:spacing w:line="240" w:lineRule="auto"/>
        <w:rPr>
          <w:rFonts w:cs="Arial"/>
          <w:sz w:val="22"/>
          <w:szCs w:val="22"/>
        </w:rPr>
      </w:pPr>
      <w:r w:rsidRPr="00344ACC">
        <w:rPr>
          <w:rFonts w:cs="Arial"/>
          <w:sz w:val="22"/>
          <w:szCs w:val="22"/>
        </w:rPr>
        <w:t>Others pointed out it would take a while to develop a paper.</w:t>
      </w:r>
    </w:p>
    <w:p w14:paraId="6B1556AA" w14:textId="4FFC366C" w:rsidR="009A0F82" w:rsidRPr="00344ACC" w:rsidRDefault="00571E1F" w:rsidP="00960C25">
      <w:pPr>
        <w:pStyle w:val="BodyText"/>
        <w:spacing w:line="240" w:lineRule="auto"/>
        <w:rPr>
          <w:rFonts w:cs="Arial"/>
          <w:sz w:val="22"/>
          <w:szCs w:val="22"/>
        </w:rPr>
      </w:pPr>
      <w:r>
        <w:rPr>
          <w:rFonts w:cs="Arial"/>
          <w:sz w:val="22"/>
          <w:szCs w:val="22"/>
        </w:rPr>
        <w:t>Perhaps return to this issue later or at next meeting</w:t>
      </w:r>
    </w:p>
    <w:p w14:paraId="2A9192A4" w14:textId="0F1E5A09" w:rsidR="009C276E" w:rsidRPr="00344ACC" w:rsidRDefault="00836A6C" w:rsidP="00571E1F">
      <w:pPr>
        <w:pStyle w:val="BodyText"/>
        <w:numPr>
          <w:ilvl w:val="0"/>
          <w:numId w:val="35"/>
        </w:numPr>
        <w:tabs>
          <w:tab w:val="left" w:pos="534"/>
        </w:tabs>
        <w:spacing w:line="240" w:lineRule="auto"/>
        <w:rPr>
          <w:rFonts w:cs="Arial"/>
          <w:sz w:val="22"/>
          <w:szCs w:val="22"/>
        </w:rPr>
      </w:pPr>
      <w:r w:rsidRPr="00571E1F">
        <w:rPr>
          <w:rFonts w:cs="Arial"/>
          <w:b/>
          <w:sz w:val="22"/>
          <w:szCs w:val="22"/>
        </w:rPr>
        <w:t>how, if at all should the Alliance engage with advocacy at UK level going forward? Should it coordinate a response to the current IDC inquiry into cut impacts?</w:t>
      </w:r>
      <w:r w:rsidRPr="00344ACC">
        <w:rPr>
          <w:rFonts w:cs="Arial"/>
          <w:sz w:val="22"/>
          <w:szCs w:val="22"/>
        </w:rPr>
        <w:t xml:space="preserve"> </w:t>
      </w:r>
      <w:hyperlink r:id="rId13" w:history="1">
        <w:r w:rsidRPr="00344ACC">
          <w:rPr>
            <w:rStyle w:val="Hyperlink"/>
            <w:rFonts w:cs="Arial"/>
            <w:sz w:val="22"/>
            <w:szCs w:val="22"/>
          </w:rPr>
          <w:t>See details here</w:t>
        </w:r>
      </w:hyperlink>
      <w:r w:rsidRPr="00344ACC">
        <w:rPr>
          <w:rFonts w:cs="Arial"/>
          <w:sz w:val="22"/>
          <w:szCs w:val="22"/>
        </w:rPr>
        <w:t>.</w:t>
      </w:r>
    </w:p>
    <w:p w14:paraId="618A199E" w14:textId="27F89ADE" w:rsidR="009A0F82" w:rsidRDefault="00652439" w:rsidP="009A0F82">
      <w:pPr>
        <w:pStyle w:val="BodyText"/>
        <w:tabs>
          <w:tab w:val="left" w:pos="534"/>
        </w:tabs>
        <w:spacing w:line="240" w:lineRule="auto"/>
        <w:rPr>
          <w:rFonts w:cs="Arial"/>
          <w:sz w:val="22"/>
          <w:szCs w:val="22"/>
        </w:rPr>
      </w:pPr>
      <w:r w:rsidRPr="00344ACC">
        <w:rPr>
          <w:rFonts w:cs="Arial"/>
          <w:sz w:val="22"/>
          <w:szCs w:val="22"/>
        </w:rPr>
        <w:t>Informal routes – connecting members with MPs or Lords better route than</w:t>
      </w:r>
      <w:r w:rsidR="00571E1F">
        <w:rPr>
          <w:rFonts w:cs="Arial"/>
          <w:sz w:val="22"/>
          <w:szCs w:val="22"/>
        </w:rPr>
        <w:t xml:space="preserve"> spending time carving out a </w:t>
      </w:r>
      <w:proofErr w:type="spellStart"/>
      <w:r w:rsidR="00571E1F">
        <w:rPr>
          <w:rFonts w:cs="Arial"/>
          <w:sz w:val="22"/>
          <w:szCs w:val="22"/>
        </w:rPr>
        <w:t>scottish</w:t>
      </w:r>
      <w:proofErr w:type="spellEnd"/>
      <w:r w:rsidR="00571E1F">
        <w:rPr>
          <w:rFonts w:cs="Arial"/>
          <w:sz w:val="22"/>
          <w:szCs w:val="22"/>
        </w:rPr>
        <w:t xml:space="preserve"> voice on IDC inquiries etc.</w:t>
      </w:r>
    </w:p>
    <w:p w14:paraId="7CA41B37" w14:textId="0B79460D" w:rsidR="00571E1F" w:rsidRPr="00344ACC" w:rsidRDefault="00571E1F" w:rsidP="009A0F82">
      <w:pPr>
        <w:pStyle w:val="BodyText"/>
        <w:tabs>
          <w:tab w:val="left" w:pos="534"/>
        </w:tabs>
        <w:spacing w:line="240" w:lineRule="auto"/>
        <w:rPr>
          <w:rFonts w:cs="Arial"/>
          <w:sz w:val="22"/>
          <w:szCs w:val="22"/>
        </w:rPr>
      </w:pPr>
      <w:r>
        <w:rPr>
          <w:rFonts w:cs="Arial"/>
          <w:sz w:val="22"/>
          <w:szCs w:val="22"/>
        </w:rPr>
        <w:t>Action – need to develop position on when to engage and when not to engage on UK issues.</w:t>
      </w:r>
    </w:p>
    <w:p w14:paraId="4AA9ACBC" w14:textId="4E57D5AC" w:rsidR="009A0F82" w:rsidRPr="00571E1F" w:rsidRDefault="009A0F82" w:rsidP="00571E1F">
      <w:pPr>
        <w:pStyle w:val="BodyText"/>
        <w:numPr>
          <w:ilvl w:val="0"/>
          <w:numId w:val="35"/>
        </w:numPr>
        <w:tabs>
          <w:tab w:val="left" w:pos="534"/>
        </w:tabs>
        <w:spacing w:line="240" w:lineRule="auto"/>
        <w:rPr>
          <w:rFonts w:cs="Arial"/>
          <w:b/>
          <w:sz w:val="22"/>
          <w:szCs w:val="22"/>
        </w:rPr>
      </w:pPr>
      <w:r w:rsidRPr="00571E1F">
        <w:rPr>
          <w:rFonts w:cs="Arial"/>
          <w:b/>
          <w:sz w:val="22"/>
          <w:szCs w:val="22"/>
        </w:rPr>
        <w:t>Scottish Council for Global Affairs – what is the role for us here?</w:t>
      </w:r>
    </w:p>
    <w:p w14:paraId="72ECF6C2" w14:textId="43FEA1DF" w:rsidR="00571E1F" w:rsidRDefault="009137C1" w:rsidP="009A0F82">
      <w:pPr>
        <w:pStyle w:val="BodyText"/>
        <w:tabs>
          <w:tab w:val="left" w:pos="534"/>
        </w:tabs>
        <w:spacing w:line="240" w:lineRule="auto"/>
        <w:rPr>
          <w:rFonts w:cs="Arial"/>
          <w:sz w:val="22"/>
          <w:szCs w:val="22"/>
        </w:rPr>
      </w:pPr>
      <w:r w:rsidRPr="00344ACC">
        <w:rPr>
          <w:rFonts w:cs="Arial"/>
          <w:sz w:val="22"/>
          <w:szCs w:val="22"/>
        </w:rPr>
        <w:t xml:space="preserve">Agenda: Scotland needs an Institute of International Affairs. </w:t>
      </w:r>
      <w:hyperlink r:id="rId14" w:history="1">
        <w:r w:rsidRPr="00344ACC">
          <w:rPr>
            <w:rStyle w:val="Hyperlink"/>
            <w:rFonts w:cs="Arial"/>
            <w:sz w:val="22"/>
            <w:szCs w:val="22"/>
          </w:rPr>
          <w:t>https://www.heraldscotland.com/news/18887642.agenda-scotland-needs-institute-international-affairs/</w:t>
        </w:r>
      </w:hyperlink>
      <w:r w:rsidRPr="00344ACC">
        <w:rPr>
          <w:rFonts w:cs="Arial"/>
          <w:sz w:val="22"/>
          <w:szCs w:val="22"/>
        </w:rPr>
        <w:t xml:space="preserve">  </w:t>
      </w:r>
    </w:p>
    <w:p w14:paraId="779EF1C2" w14:textId="1B5D415E" w:rsidR="00571E1F" w:rsidRPr="00344ACC" w:rsidRDefault="00571E1F" w:rsidP="009A0F82">
      <w:pPr>
        <w:pStyle w:val="BodyText"/>
        <w:tabs>
          <w:tab w:val="left" w:pos="534"/>
        </w:tabs>
        <w:spacing w:line="240" w:lineRule="auto"/>
        <w:rPr>
          <w:rFonts w:cs="Arial"/>
          <w:sz w:val="22"/>
          <w:szCs w:val="22"/>
        </w:rPr>
      </w:pPr>
      <w:r>
        <w:rPr>
          <w:rFonts w:cs="Arial"/>
          <w:sz w:val="22"/>
          <w:szCs w:val="22"/>
        </w:rPr>
        <w:t>Action: need to work out how to engage with this. Another subgroup?</w:t>
      </w:r>
    </w:p>
    <w:p w14:paraId="566DE026" w14:textId="1A0C1D6A" w:rsidR="00345D14" w:rsidRPr="00344ACC" w:rsidRDefault="00E234D3" w:rsidP="00571E1F">
      <w:pPr>
        <w:pStyle w:val="ListParagraph"/>
        <w:numPr>
          <w:ilvl w:val="0"/>
          <w:numId w:val="26"/>
        </w:numPr>
        <w:spacing w:before="240"/>
        <w:rPr>
          <w:rFonts w:cs="Arial"/>
          <w:b/>
          <w:sz w:val="22"/>
          <w:szCs w:val="22"/>
        </w:rPr>
      </w:pPr>
      <w:r w:rsidRPr="00344ACC">
        <w:rPr>
          <w:rFonts w:cs="Arial"/>
          <w:b/>
          <w:sz w:val="22"/>
          <w:szCs w:val="22"/>
        </w:rPr>
        <w:t>COP26</w:t>
      </w:r>
      <w:r w:rsidR="00345D14" w:rsidRPr="00344ACC">
        <w:rPr>
          <w:rFonts w:cs="Arial"/>
          <w:b/>
          <w:sz w:val="22"/>
          <w:szCs w:val="22"/>
        </w:rPr>
        <w:t xml:space="preserve"> and climate – update and info sharing</w:t>
      </w:r>
      <w:r w:rsidR="004B69C9" w:rsidRPr="00344ACC">
        <w:rPr>
          <w:rFonts w:cs="Arial"/>
          <w:b/>
          <w:sz w:val="22"/>
          <w:szCs w:val="22"/>
        </w:rPr>
        <w:t xml:space="preserve"> </w:t>
      </w:r>
      <w:r w:rsidR="004B69C9" w:rsidRPr="00344ACC">
        <w:rPr>
          <w:rFonts w:cs="Arial"/>
          <w:sz w:val="22"/>
          <w:szCs w:val="22"/>
        </w:rPr>
        <w:t>(</w:t>
      </w:r>
      <w:r w:rsidR="007D5E33" w:rsidRPr="00344ACC">
        <w:rPr>
          <w:rFonts w:cs="Arial"/>
          <w:sz w:val="22"/>
          <w:szCs w:val="22"/>
        </w:rPr>
        <w:t>1</w:t>
      </w:r>
      <w:r w:rsidR="00836A6C" w:rsidRPr="00344ACC">
        <w:rPr>
          <w:rFonts w:cs="Arial"/>
          <w:sz w:val="22"/>
          <w:szCs w:val="22"/>
        </w:rPr>
        <w:t>0</w:t>
      </w:r>
      <w:r w:rsidR="004B69C9" w:rsidRPr="00344ACC">
        <w:rPr>
          <w:rFonts w:cs="Arial"/>
          <w:sz w:val="22"/>
          <w:szCs w:val="22"/>
        </w:rPr>
        <w:t xml:space="preserve"> mins)</w:t>
      </w:r>
      <w:r w:rsidR="009C276E" w:rsidRPr="00344ACC">
        <w:rPr>
          <w:rFonts w:cs="Arial"/>
          <w:sz w:val="22"/>
          <w:szCs w:val="22"/>
        </w:rPr>
        <w:t xml:space="preserve"> </w:t>
      </w:r>
    </w:p>
    <w:p w14:paraId="35EB97E0" w14:textId="1A94C646" w:rsidR="006B6CDD" w:rsidRPr="00344ACC" w:rsidRDefault="00652439" w:rsidP="00652439">
      <w:pPr>
        <w:spacing w:before="240"/>
        <w:rPr>
          <w:rFonts w:cs="Arial"/>
          <w:sz w:val="22"/>
          <w:szCs w:val="22"/>
        </w:rPr>
      </w:pPr>
      <w:r w:rsidRPr="00344ACC">
        <w:rPr>
          <w:rFonts w:cs="Arial"/>
          <w:sz w:val="22"/>
          <w:szCs w:val="22"/>
        </w:rPr>
        <w:t>Glasgow Climate Dialogues – SG have agreed to host – giving money to SCCS to implement. This will be a series of events, resulting in a high-level communiqué at the COP.</w:t>
      </w:r>
    </w:p>
    <w:p w14:paraId="6F31EB93" w14:textId="30AE19AC" w:rsidR="00101E9B" w:rsidRPr="00571E1F" w:rsidRDefault="006B6CDD" w:rsidP="00571E1F">
      <w:pPr>
        <w:spacing w:before="240"/>
        <w:rPr>
          <w:rFonts w:cs="Arial"/>
          <w:b/>
          <w:sz w:val="22"/>
          <w:szCs w:val="22"/>
        </w:rPr>
      </w:pPr>
      <w:r w:rsidRPr="00344ACC">
        <w:rPr>
          <w:rFonts w:cs="Arial"/>
          <w:sz w:val="22"/>
          <w:szCs w:val="22"/>
        </w:rPr>
        <w:t>SCCS will be looking for endorsement from the Alliance on refresh on COP asks in coming week</w:t>
      </w:r>
      <w:r w:rsidR="00571E1F">
        <w:rPr>
          <w:rFonts w:cs="Arial"/>
          <w:sz w:val="22"/>
          <w:szCs w:val="22"/>
        </w:rPr>
        <w:t>s</w:t>
      </w:r>
    </w:p>
    <w:sectPr w:rsidR="00101E9B" w:rsidRPr="00571E1F" w:rsidSect="00A938E0">
      <w:headerReference w:type="default" r:id="rId15"/>
      <w:footerReference w:type="default" r:id="rId16"/>
      <w:pgSz w:w="11900" w:h="16840"/>
      <w:pgMar w:top="2847" w:right="720" w:bottom="2152" w:left="720" w:header="708" w:footer="283"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CEBB" w14:textId="77777777" w:rsidR="00B42770" w:rsidRDefault="00B42770" w:rsidP="0011333A">
      <w:r>
        <w:separator/>
      </w:r>
    </w:p>
  </w:endnote>
  <w:endnote w:type="continuationSeparator" w:id="0">
    <w:p w14:paraId="0D90DE29" w14:textId="77777777" w:rsidR="00B42770" w:rsidRDefault="00B42770" w:rsidP="0011333A">
      <w:r>
        <w:continuationSeparator/>
      </w:r>
    </w:p>
  </w:endnote>
  <w:endnote w:type="continuationNotice" w:id="1">
    <w:p w14:paraId="496D2B70" w14:textId="77777777" w:rsidR="00CC2691" w:rsidRDefault="00CC26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swald">
    <w:altName w:val="Arial Narrow"/>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ECFC" w14:textId="547AF29E" w:rsidR="00B42770" w:rsidRDefault="00B42770" w:rsidP="0011333A">
    <w:pPr>
      <w:pStyle w:val="Footer"/>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A604" w14:textId="77777777" w:rsidR="00B42770" w:rsidRDefault="00B42770" w:rsidP="0011333A">
      <w:r>
        <w:separator/>
      </w:r>
    </w:p>
  </w:footnote>
  <w:footnote w:type="continuationSeparator" w:id="0">
    <w:p w14:paraId="410848F2" w14:textId="77777777" w:rsidR="00B42770" w:rsidRDefault="00B42770" w:rsidP="0011333A">
      <w:r>
        <w:continuationSeparator/>
      </w:r>
    </w:p>
  </w:footnote>
  <w:footnote w:type="continuationNotice" w:id="1">
    <w:p w14:paraId="74444338" w14:textId="77777777" w:rsidR="00CC2691" w:rsidRDefault="00CC26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2899" w14:textId="77777777" w:rsidR="00B42770" w:rsidRDefault="00B42770" w:rsidP="0011333A">
    <w:pPr>
      <w:pStyle w:val="Header"/>
      <w:ind w:hanging="426"/>
    </w:pPr>
    <w:r>
      <w:rPr>
        <w:noProof/>
        <w:lang w:eastAsia="en-GB"/>
      </w:rPr>
      <w:drawing>
        <wp:inline distT="0" distB="0" distL="0" distR="0" wp14:anchorId="385E6171" wp14:editId="17CD0452">
          <wp:extent cx="7204864" cy="1224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04864"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6BE"/>
    <w:multiLevelType w:val="hybridMultilevel"/>
    <w:tmpl w:val="84F2E0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5D6384"/>
    <w:multiLevelType w:val="hybridMultilevel"/>
    <w:tmpl w:val="1012030A"/>
    <w:lvl w:ilvl="0" w:tplc="FA067A9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59C1"/>
    <w:multiLevelType w:val="hybridMultilevel"/>
    <w:tmpl w:val="657A6C98"/>
    <w:lvl w:ilvl="0" w:tplc="83D88C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2EF5"/>
    <w:multiLevelType w:val="hybridMultilevel"/>
    <w:tmpl w:val="F5683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60634"/>
    <w:multiLevelType w:val="hybridMultilevel"/>
    <w:tmpl w:val="BFA0D37A"/>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E6DAC"/>
    <w:multiLevelType w:val="hybridMultilevel"/>
    <w:tmpl w:val="D1A8A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A7556"/>
    <w:multiLevelType w:val="hybridMultilevel"/>
    <w:tmpl w:val="3558F1F6"/>
    <w:lvl w:ilvl="0" w:tplc="F0AA72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72547"/>
    <w:multiLevelType w:val="hybridMultilevel"/>
    <w:tmpl w:val="BFD4D57C"/>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29" w15:restartNumberingAfterBreak="0">
    <w:nsid w:val="58FB4BF8"/>
    <w:multiLevelType w:val="hybridMultilevel"/>
    <w:tmpl w:val="1F84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2"/>
  </w:num>
  <w:num w:numId="3">
    <w:abstractNumId w:val="1"/>
  </w:num>
  <w:num w:numId="4">
    <w:abstractNumId w:val="7"/>
  </w:num>
  <w:num w:numId="5">
    <w:abstractNumId w:val="27"/>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num>
  <w:num w:numId="10">
    <w:abstractNumId w:val="12"/>
  </w:num>
  <w:num w:numId="11">
    <w:abstractNumId w:val="13"/>
  </w:num>
  <w:num w:numId="12">
    <w:abstractNumId w:val="17"/>
  </w:num>
  <w:num w:numId="13">
    <w:abstractNumId w:val="20"/>
  </w:num>
  <w:num w:numId="14">
    <w:abstractNumId w:val="0"/>
  </w:num>
  <w:num w:numId="15">
    <w:abstractNumId w:val="5"/>
  </w:num>
  <w:num w:numId="16">
    <w:abstractNumId w:val="16"/>
  </w:num>
  <w:num w:numId="17">
    <w:abstractNumId w:val="28"/>
  </w:num>
  <w:num w:numId="18">
    <w:abstractNumId w:val="9"/>
  </w:num>
  <w:num w:numId="19">
    <w:abstractNumId w:val="19"/>
  </w:num>
  <w:num w:numId="20">
    <w:abstractNumId w:val="18"/>
  </w:num>
  <w:num w:numId="21">
    <w:abstractNumId w:val="21"/>
  </w:num>
  <w:num w:numId="22">
    <w:abstractNumId w:val="15"/>
  </w:num>
  <w:num w:numId="23">
    <w:abstractNumId w:val="31"/>
  </w:num>
  <w:num w:numId="24">
    <w:abstractNumId w:val="3"/>
  </w:num>
  <w:num w:numId="25">
    <w:abstractNumId w:val="4"/>
  </w:num>
  <w:num w:numId="26">
    <w:abstractNumId w:val="11"/>
  </w:num>
  <w:num w:numId="27">
    <w:abstractNumId w:val="6"/>
  </w:num>
  <w:num w:numId="28">
    <w:abstractNumId w:val="34"/>
  </w:num>
  <w:num w:numId="29">
    <w:abstractNumId w:val="33"/>
  </w:num>
  <w:num w:numId="30">
    <w:abstractNumId w:val="26"/>
  </w:num>
  <w:num w:numId="31">
    <w:abstractNumId w:val="22"/>
  </w:num>
  <w:num w:numId="32">
    <w:abstractNumId w:val="29"/>
  </w:num>
  <w:num w:numId="33">
    <w:abstractNumId w:val="2"/>
  </w:num>
  <w:num w:numId="34">
    <w:abstractNumId w:val="14"/>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4"/>
    <w:rsid w:val="00032CE1"/>
    <w:rsid w:val="0007125F"/>
    <w:rsid w:val="00072123"/>
    <w:rsid w:val="00077E94"/>
    <w:rsid w:val="0008775E"/>
    <w:rsid w:val="000B6A6B"/>
    <w:rsid w:val="000C5D0B"/>
    <w:rsid w:val="000D2A28"/>
    <w:rsid w:val="000E47BA"/>
    <w:rsid w:val="00101E9B"/>
    <w:rsid w:val="0011333A"/>
    <w:rsid w:val="00115496"/>
    <w:rsid w:val="00133E51"/>
    <w:rsid w:val="001479CF"/>
    <w:rsid w:val="00162C39"/>
    <w:rsid w:val="001879AE"/>
    <w:rsid w:val="001B303A"/>
    <w:rsid w:val="001B45D3"/>
    <w:rsid w:val="001D4665"/>
    <w:rsid w:val="001F2A14"/>
    <w:rsid w:val="00226952"/>
    <w:rsid w:val="00231C25"/>
    <w:rsid w:val="00235FC4"/>
    <w:rsid w:val="002507D8"/>
    <w:rsid w:val="0026345B"/>
    <w:rsid w:val="00265C7B"/>
    <w:rsid w:val="00267C5D"/>
    <w:rsid w:val="00286249"/>
    <w:rsid w:val="002B28CA"/>
    <w:rsid w:val="002B7A15"/>
    <w:rsid w:val="002D38A4"/>
    <w:rsid w:val="002F0BC6"/>
    <w:rsid w:val="00307B35"/>
    <w:rsid w:val="00322B08"/>
    <w:rsid w:val="003314F3"/>
    <w:rsid w:val="003374BA"/>
    <w:rsid w:val="00343D82"/>
    <w:rsid w:val="00344ACC"/>
    <w:rsid w:val="00345D14"/>
    <w:rsid w:val="003631F2"/>
    <w:rsid w:val="00364768"/>
    <w:rsid w:val="00395009"/>
    <w:rsid w:val="003A3067"/>
    <w:rsid w:val="003C0DD5"/>
    <w:rsid w:val="003E4516"/>
    <w:rsid w:val="003F3945"/>
    <w:rsid w:val="003F7204"/>
    <w:rsid w:val="00417870"/>
    <w:rsid w:val="004459D7"/>
    <w:rsid w:val="00456C7F"/>
    <w:rsid w:val="004623C9"/>
    <w:rsid w:val="00466E00"/>
    <w:rsid w:val="004815C1"/>
    <w:rsid w:val="004A4881"/>
    <w:rsid w:val="004B69C9"/>
    <w:rsid w:val="004B746F"/>
    <w:rsid w:val="004B7631"/>
    <w:rsid w:val="004D64B0"/>
    <w:rsid w:val="004F6781"/>
    <w:rsid w:val="00504013"/>
    <w:rsid w:val="0052014C"/>
    <w:rsid w:val="005408F8"/>
    <w:rsid w:val="00556647"/>
    <w:rsid w:val="00571E1F"/>
    <w:rsid w:val="00585BAE"/>
    <w:rsid w:val="005C57F3"/>
    <w:rsid w:val="005D0F45"/>
    <w:rsid w:val="005E3609"/>
    <w:rsid w:val="00600E23"/>
    <w:rsid w:val="00627448"/>
    <w:rsid w:val="0063412C"/>
    <w:rsid w:val="00652439"/>
    <w:rsid w:val="00667CB3"/>
    <w:rsid w:val="0068094C"/>
    <w:rsid w:val="006879A4"/>
    <w:rsid w:val="00691137"/>
    <w:rsid w:val="006B5FFB"/>
    <w:rsid w:val="006B6CDD"/>
    <w:rsid w:val="006C601A"/>
    <w:rsid w:val="006C7AB4"/>
    <w:rsid w:val="006D170D"/>
    <w:rsid w:val="006D2C94"/>
    <w:rsid w:val="006D44DF"/>
    <w:rsid w:val="00705105"/>
    <w:rsid w:val="007218EB"/>
    <w:rsid w:val="00763C87"/>
    <w:rsid w:val="00775BDE"/>
    <w:rsid w:val="0079125D"/>
    <w:rsid w:val="007B353E"/>
    <w:rsid w:val="007D5E33"/>
    <w:rsid w:val="007F64E6"/>
    <w:rsid w:val="0081578F"/>
    <w:rsid w:val="0082506D"/>
    <w:rsid w:val="00836A6C"/>
    <w:rsid w:val="00841064"/>
    <w:rsid w:val="008424E4"/>
    <w:rsid w:val="008A0A0D"/>
    <w:rsid w:val="008B1B9A"/>
    <w:rsid w:val="008D5690"/>
    <w:rsid w:val="008E21C6"/>
    <w:rsid w:val="008F1E08"/>
    <w:rsid w:val="00904537"/>
    <w:rsid w:val="009137C1"/>
    <w:rsid w:val="009177A5"/>
    <w:rsid w:val="00925D94"/>
    <w:rsid w:val="00930B6B"/>
    <w:rsid w:val="009428F9"/>
    <w:rsid w:val="00960C25"/>
    <w:rsid w:val="00962FD8"/>
    <w:rsid w:val="00966DB8"/>
    <w:rsid w:val="009759B1"/>
    <w:rsid w:val="009810F6"/>
    <w:rsid w:val="00986D6B"/>
    <w:rsid w:val="009908DA"/>
    <w:rsid w:val="00991346"/>
    <w:rsid w:val="009A08CC"/>
    <w:rsid w:val="009A0F82"/>
    <w:rsid w:val="009A3CD8"/>
    <w:rsid w:val="009C276E"/>
    <w:rsid w:val="009E3548"/>
    <w:rsid w:val="009F2F32"/>
    <w:rsid w:val="00A42808"/>
    <w:rsid w:val="00A67617"/>
    <w:rsid w:val="00A710F1"/>
    <w:rsid w:val="00A938E0"/>
    <w:rsid w:val="00AB61B4"/>
    <w:rsid w:val="00AD6698"/>
    <w:rsid w:val="00AE03C2"/>
    <w:rsid w:val="00AE6CF7"/>
    <w:rsid w:val="00AF052D"/>
    <w:rsid w:val="00B1111F"/>
    <w:rsid w:val="00B12062"/>
    <w:rsid w:val="00B167DA"/>
    <w:rsid w:val="00B17CFB"/>
    <w:rsid w:val="00B20BA4"/>
    <w:rsid w:val="00B42770"/>
    <w:rsid w:val="00B42CDC"/>
    <w:rsid w:val="00B63E54"/>
    <w:rsid w:val="00B92FFE"/>
    <w:rsid w:val="00B947E3"/>
    <w:rsid w:val="00BC37CE"/>
    <w:rsid w:val="00BF16BA"/>
    <w:rsid w:val="00C33149"/>
    <w:rsid w:val="00C42EA6"/>
    <w:rsid w:val="00C5390E"/>
    <w:rsid w:val="00C57955"/>
    <w:rsid w:val="00CA0799"/>
    <w:rsid w:val="00CC2691"/>
    <w:rsid w:val="00CD0209"/>
    <w:rsid w:val="00CD76D4"/>
    <w:rsid w:val="00CF3560"/>
    <w:rsid w:val="00D16391"/>
    <w:rsid w:val="00D33BE1"/>
    <w:rsid w:val="00D47D48"/>
    <w:rsid w:val="00D85365"/>
    <w:rsid w:val="00DA1230"/>
    <w:rsid w:val="00DA148A"/>
    <w:rsid w:val="00DA1AB1"/>
    <w:rsid w:val="00DD54BC"/>
    <w:rsid w:val="00DE0FC3"/>
    <w:rsid w:val="00E031BF"/>
    <w:rsid w:val="00E12A8F"/>
    <w:rsid w:val="00E234D3"/>
    <w:rsid w:val="00E264E4"/>
    <w:rsid w:val="00E30800"/>
    <w:rsid w:val="00E42652"/>
    <w:rsid w:val="00E50739"/>
    <w:rsid w:val="00EB5CC4"/>
    <w:rsid w:val="00EC22CB"/>
    <w:rsid w:val="00ED15A9"/>
    <w:rsid w:val="00ED2B22"/>
    <w:rsid w:val="00ED5EC2"/>
    <w:rsid w:val="00F04BA8"/>
    <w:rsid w:val="00F304CA"/>
    <w:rsid w:val="00F353AF"/>
    <w:rsid w:val="00F410E1"/>
    <w:rsid w:val="00F4382C"/>
    <w:rsid w:val="00F533AB"/>
    <w:rsid w:val="00F73801"/>
    <w:rsid w:val="00F7784E"/>
    <w:rsid w:val="00FC2EEB"/>
    <w:rsid w:val="00FC4FF4"/>
    <w:rsid w:val="00FD09A8"/>
    <w:rsid w:val="00FE78D0"/>
    <w:rsid w:val="00FF285F"/>
    <w:rsid w:val="0A77FC86"/>
    <w:rsid w:val="0BA010D2"/>
    <w:rsid w:val="0D9AAF02"/>
    <w:rsid w:val="1D722F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ADC"/>
  <w14:defaultImageDpi w14:val="32767"/>
  <w15:chartTrackingRefBased/>
  <w15:docId w15:val="{38DF211D-2FE9-4E13-9D84-22ED635A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 w:type="character" w:styleId="Emphasis">
    <w:name w:val="Emphasis"/>
    <w:basedOn w:val="DefaultParagraphFont"/>
    <w:uiPriority w:val="20"/>
    <w:qFormat/>
    <w:rsid w:val="00147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34819720">
      <w:bodyDiv w:val="1"/>
      <w:marLeft w:val="0"/>
      <w:marRight w:val="0"/>
      <w:marTop w:val="0"/>
      <w:marBottom w:val="0"/>
      <w:divBdr>
        <w:top w:val="none" w:sz="0" w:space="0" w:color="auto"/>
        <w:left w:val="none" w:sz="0" w:space="0" w:color="auto"/>
        <w:bottom w:val="none" w:sz="0" w:space="0" w:color="auto"/>
        <w:right w:val="none" w:sz="0" w:space="0" w:color="auto"/>
      </w:divBdr>
    </w:div>
    <w:div w:id="74399384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07663737">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work/940/future-of-uk-a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ageo.com/en/news-and-media/press-releases/diageo-announces-20-million-community-fund-to-support-social-justice-in-america-helping-black-communities-and-businesses-recover-from-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cross.org.uk/about-us/how-we-are-run/our-policies/equality-and-diversity-policy/our-anti-racism-programm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ntdevalliance.scot/download_file/2159/9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raldscotland.com/news/18887642.agenda-scotland-needs-institute-international-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DE18E-8A2B-4549-A7EE-8964203B52BB}"/>
</file>

<file path=customXml/itemProps2.xml><?xml version="1.0" encoding="utf-8"?>
<ds:datastoreItem xmlns:ds="http://schemas.openxmlformats.org/officeDocument/2006/customXml" ds:itemID="{079F948D-0CE7-43B5-ADDC-59CE12AF4579}">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ff1e537a-db69-46ce-9ff5-5c5a76678443"/>
    <ds:schemaRef ds:uri="http://purl.org/dc/dcmitype/"/>
    <ds:schemaRef ds:uri="http://schemas.microsoft.com/office/infopath/2007/PartnerControls"/>
    <ds:schemaRef ds:uri="http://schemas.openxmlformats.org/package/2006/metadata/core-properties"/>
    <ds:schemaRef ds:uri="edcc9b62-e0a1-48be-bc09-98b897dcede0"/>
  </ds:schemaRefs>
</ds:datastoreItem>
</file>

<file path=customXml/itemProps3.xml><?xml version="1.0" encoding="utf-8"?>
<ds:datastoreItem xmlns:ds="http://schemas.openxmlformats.org/officeDocument/2006/customXml" ds:itemID="{EF72EE24-391B-4524-AC2A-36DEF5DF5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cp:lastModifiedBy>
  <cp:revision>20</cp:revision>
  <cp:lastPrinted>2018-05-17T08:53:00Z</cp:lastPrinted>
  <dcterms:created xsi:type="dcterms:W3CDTF">2021-05-14T09:09:00Z</dcterms:created>
  <dcterms:modified xsi:type="dcterms:W3CDTF">2021-08-30T12:07:00Z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